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E2" w:rsidRPr="00931953" w:rsidRDefault="00657F8F" w:rsidP="00931953">
      <w:pPr>
        <w:pStyle w:val="Title"/>
        <w:jc w:val="center"/>
        <w:rPr>
          <w:sz w:val="36"/>
        </w:rPr>
      </w:pPr>
      <w:r w:rsidRPr="0034156F">
        <w:rPr>
          <w:sz w:val="36"/>
        </w:rPr>
        <w:t xml:space="preserve">DENVER UNIT 361 </w:t>
      </w:r>
      <w:r w:rsidR="00C94EF8">
        <w:rPr>
          <w:sz w:val="36"/>
        </w:rPr>
        <w:t>PUBLICITY</w:t>
      </w:r>
      <w:r w:rsidRPr="0034156F">
        <w:rPr>
          <w:sz w:val="36"/>
        </w:rPr>
        <w:t xml:space="preserve"> </w:t>
      </w:r>
      <w:r w:rsidR="004A4B0A">
        <w:rPr>
          <w:sz w:val="36"/>
        </w:rPr>
        <w:t xml:space="preserve">MANAGER </w:t>
      </w:r>
      <w:r w:rsidRPr="0034156F">
        <w:rPr>
          <w:sz w:val="36"/>
        </w:rPr>
        <w:t>RESPONSIBILITIES</w:t>
      </w:r>
      <w:bookmarkStart w:id="0" w:name="_Publicity"/>
      <w:bookmarkEnd w:id="0"/>
    </w:p>
    <w:p w:rsidR="00931953" w:rsidRDefault="00931953" w:rsidP="00931953">
      <w:pPr>
        <w:pStyle w:val="Heading1"/>
      </w:pPr>
      <w:r>
        <w:t>The Publicity Manager</w:t>
      </w:r>
    </w:p>
    <w:p w:rsidR="000B3A32" w:rsidRDefault="00931953">
      <w:r>
        <w:t>C</w:t>
      </w:r>
      <w:r w:rsidR="00B22B20">
        <w:t>oordinates</w:t>
      </w:r>
      <w:r w:rsidR="006248E2">
        <w:t xml:space="preserve"> publici</w:t>
      </w:r>
      <w:r w:rsidR="000B3A32">
        <w:t>ty for unit events.</w:t>
      </w:r>
    </w:p>
    <w:p w:rsidR="000B3A32" w:rsidRDefault="00060DB7">
      <w:r>
        <w:t xml:space="preserve">Participates </w:t>
      </w:r>
      <w:r>
        <w:t>with the Regional committee</w:t>
      </w:r>
      <w:r w:rsidR="00EE109A">
        <w:t>(s)</w:t>
      </w:r>
      <w:r>
        <w:t xml:space="preserve"> </w:t>
      </w:r>
      <w:r>
        <w:t>in flier development for the Regional</w:t>
      </w:r>
      <w:r w:rsidR="00EE109A">
        <w:t>(s)</w:t>
      </w:r>
      <w:r>
        <w:t>.</w:t>
      </w:r>
      <w:r>
        <w:t xml:space="preserve">  </w:t>
      </w:r>
      <w:r w:rsidR="000B3A32">
        <w:t>Ensures</w:t>
      </w:r>
      <w:r w:rsidR="00F44FA3">
        <w:t xml:space="preserve"> that</w:t>
      </w:r>
      <w:r w:rsidR="006248E2">
        <w:t xml:space="preserve"> </w:t>
      </w:r>
      <w:r>
        <w:t xml:space="preserve">all </w:t>
      </w:r>
      <w:r w:rsidR="006248E2">
        <w:t xml:space="preserve">tournament </w:t>
      </w:r>
      <w:r w:rsidR="00F44FA3">
        <w:t>fli</w:t>
      </w:r>
      <w:r w:rsidR="006248E2">
        <w:t xml:space="preserve">ers </w:t>
      </w:r>
      <w:r>
        <w:t xml:space="preserve">(Regional, Sectional and 299er) </w:t>
      </w:r>
      <w:r w:rsidR="006248E2">
        <w:t xml:space="preserve">are designed, printed, and distributed </w:t>
      </w:r>
      <w:r w:rsidR="00E831E0">
        <w:t>to playing sites</w:t>
      </w:r>
      <w:r w:rsidR="006248E2">
        <w:t xml:space="preserve"> and </w:t>
      </w:r>
      <w:r w:rsidR="00E831E0">
        <w:t xml:space="preserve">to </w:t>
      </w:r>
      <w:r w:rsidR="00F44FA3">
        <w:t>key contacts via personal delivery or mail.    Ensures fliers are posted</w:t>
      </w:r>
      <w:r w:rsidR="006248E2">
        <w:t xml:space="preserve"> to the ACBL website.</w:t>
      </w:r>
      <w:r w:rsidR="000603B8">
        <w:t xml:space="preserve">  Periodically reviews mailing lists.</w:t>
      </w:r>
    </w:p>
    <w:p w:rsidR="00B22B20" w:rsidRDefault="000B3A32">
      <w:r>
        <w:t>Email</w:t>
      </w:r>
      <w:r w:rsidR="00F20D88">
        <w:t xml:space="preserve">s </w:t>
      </w:r>
      <w:r>
        <w:t xml:space="preserve">tournament notification, </w:t>
      </w:r>
      <w:r w:rsidR="00F44FA3">
        <w:t>fli</w:t>
      </w:r>
      <w:r w:rsidR="00F20D88">
        <w:t>ers</w:t>
      </w:r>
      <w:r>
        <w:t xml:space="preserve"> </w:t>
      </w:r>
      <w:r w:rsidR="00F20D88">
        <w:t xml:space="preserve">and other information </w:t>
      </w:r>
      <w:r>
        <w:t xml:space="preserve">to potential </w:t>
      </w:r>
      <w:r w:rsidR="00060DB7">
        <w:t xml:space="preserve">tournament </w:t>
      </w:r>
      <w:r>
        <w:t xml:space="preserve">attendees </w:t>
      </w:r>
      <w:r w:rsidR="00F20D88">
        <w:t xml:space="preserve">via </w:t>
      </w:r>
      <w:proofErr w:type="spellStart"/>
      <w:r w:rsidR="00F20D88">
        <w:t>Pianola</w:t>
      </w:r>
      <w:proofErr w:type="spellEnd"/>
      <w:r w:rsidR="00060DB7">
        <w:t xml:space="preserve"> (or other email service)</w:t>
      </w:r>
      <w:r w:rsidR="00F44FA3">
        <w:t>.</w:t>
      </w:r>
      <w:r>
        <w:t xml:space="preserve">  Participates in other email notification from the Unit th</w:t>
      </w:r>
      <w:r w:rsidR="00B22B20">
        <w:t>at may occur from time to time.</w:t>
      </w:r>
    </w:p>
    <w:p w:rsidR="005767A3" w:rsidRDefault="00B22B20">
      <w:r>
        <w:t xml:space="preserve">Works with </w:t>
      </w:r>
      <w:r w:rsidR="00931953">
        <w:t>T</w:t>
      </w:r>
      <w:r>
        <w:t xml:space="preserve">ournament </w:t>
      </w:r>
      <w:r w:rsidR="00931953">
        <w:t>C</w:t>
      </w:r>
      <w:r>
        <w:t>hair</w:t>
      </w:r>
      <w:r w:rsidR="00060DB7">
        <w:t>s</w:t>
      </w:r>
      <w:r>
        <w:t xml:space="preserve"> </w:t>
      </w:r>
      <w:r w:rsidR="00931953">
        <w:t>and Unit P</w:t>
      </w:r>
      <w:r>
        <w:t>resident to provide descriptive and link-enabled ad copy for online ad sources (Scorecard, Bridge Buzz)</w:t>
      </w:r>
      <w:r w:rsidR="000603B8">
        <w:t xml:space="preserve">.  Works to provide ads or ad information to Scorecard, Bridge Buzz and other </w:t>
      </w:r>
      <w:r w:rsidR="004A4B0A">
        <w:t>outlets.  Periodically considers and recommends cost-effective alternate advertisement and communications sources including</w:t>
      </w:r>
      <w:r w:rsidR="00060DB7">
        <w:t>, but not limited to</w:t>
      </w:r>
      <w:r w:rsidR="004A4B0A">
        <w:t xml:space="preserve"> The </w:t>
      </w:r>
      <w:r w:rsidR="00060DB7">
        <w:t xml:space="preserve">ACBL </w:t>
      </w:r>
      <w:r w:rsidR="004A4B0A">
        <w:t xml:space="preserve">Bulletin, </w:t>
      </w:r>
      <w:r w:rsidR="00931953">
        <w:t xml:space="preserve">social media, </w:t>
      </w:r>
      <w:r w:rsidR="004A4B0A">
        <w:t>newspaper, radio, and TV</w:t>
      </w:r>
      <w:r w:rsidR="006248E2">
        <w:t>.</w:t>
      </w:r>
    </w:p>
    <w:p w:rsidR="004A4B0A" w:rsidRDefault="004A4B0A" w:rsidP="00931953">
      <w:pPr>
        <w:pStyle w:val="Heading2"/>
      </w:pPr>
      <w:r>
        <w:t>Skills Needed</w:t>
      </w:r>
    </w:p>
    <w:p w:rsidR="004A4B0A" w:rsidRDefault="00931953">
      <w:r>
        <w:t>The Publicity Manager should have m</w:t>
      </w:r>
      <w:r w:rsidR="004A4B0A">
        <w:t xml:space="preserve">oderate to advanced skills with Microsoft Office tools including </w:t>
      </w:r>
      <w:r>
        <w:t>Word and Excel.  The Publicity M</w:t>
      </w:r>
      <w:r w:rsidR="004A4B0A">
        <w:t>anager should be able or willing to learn to:</w:t>
      </w:r>
    </w:p>
    <w:p w:rsidR="004A4B0A" w:rsidRDefault="004A4B0A" w:rsidP="00931953">
      <w:pPr>
        <w:pStyle w:val="ListParagraph"/>
        <w:numPr>
          <w:ilvl w:val="0"/>
          <w:numId w:val="7"/>
        </w:numPr>
      </w:pPr>
      <w:r>
        <w:t>Effectively edit documents</w:t>
      </w:r>
      <w:r w:rsidR="006E66BC">
        <w:t xml:space="preserve"> and ad copy</w:t>
      </w:r>
      <w:r>
        <w:t xml:space="preserve"> for </w:t>
      </w:r>
      <w:r w:rsidR="00060DB7">
        <w:t xml:space="preserve">accuracy, </w:t>
      </w:r>
      <w:r>
        <w:t xml:space="preserve">language, grammar, </w:t>
      </w:r>
      <w:r w:rsidR="00931953">
        <w:t xml:space="preserve">readability </w:t>
      </w:r>
      <w:r>
        <w:t>and general appearance.</w:t>
      </w:r>
    </w:p>
    <w:p w:rsidR="004A4B0A" w:rsidRDefault="004A4B0A" w:rsidP="00931953">
      <w:pPr>
        <w:pStyle w:val="ListParagraph"/>
        <w:numPr>
          <w:ilvl w:val="0"/>
          <w:numId w:val="7"/>
        </w:numPr>
      </w:pPr>
      <w:r>
        <w:t>Maintain and create mailing lists from a spreadsheet using mail-merge tools.</w:t>
      </w:r>
    </w:p>
    <w:p w:rsidR="00931953" w:rsidRDefault="00931953" w:rsidP="00931953">
      <w:pPr>
        <w:pStyle w:val="ListParagraph"/>
        <w:numPr>
          <w:ilvl w:val="0"/>
          <w:numId w:val="7"/>
        </w:numPr>
      </w:pPr>
      <w:r>
        <w:t>Create active email and html links in advertisement copy and on fliers.</w:t>
      </w:r>
    </w:p>
    <w:p w:rsidR="006E66BC" w:rsidRDefault="006E66BC" w:rsidP="00931953">
      <w:pPr>
        <w:pStyle w:val="ListParagraph"/>
        <w:numPr>
          <w:ilvl w:val="0"/>
          <w:numId w:val="7"/>
        </w:numPr>
      </w:pPr>
      <w:r>
        <w:t xml:space="preserve">Perform basic cropping functions on pictures using Paint, Paint 3D, or </w:t>
      </w:r>
      <w:r w:rsidR="00CD2FC5">
        <w:t xml:space="preserve">a </w:t>
      </w:r>
      <w:r>
        <w:t>similar tool.</w:t>
      </w:r>
    </w:p>
    <w:p w:rsidR="00931953" w:rsidRDefault="00931953" w:rsidP="00931953">
      <w:pPr>
        <w:pStyle w:val="Heading2"/>
      </w:pPr>
      <w:r>
        <w:t>Activities and Instructions</w:t>
      </w:r>
    </w:p>
    <w:p w:rsidR="00F44FA3" w:rsidRDefault="00F44FA3">
      <w:r>
        <w:t>B</w:t>
      </w:r>
      <w:r w:rsidR="00931953">
        <w:t>elow are descriptions or instructions</w:t>
      </w:r>
      <w:r w:rsidR="001F611D">
        <w:t xml:space="preserve"> </w:t>
      </w:r>
      <w:r>
        <w:t>for:</w:t>
      </w:r>
    </w:p>
    <w:p w:rsidR="001E6F5E" w:rsidRDefault="001E6F5E" w:rsidP="001F611D">
      <w:pPr>
        <w:pStyle w:val="ListParagraph"/>
        <w:numPr>
          <w:ilvl w:val="0"/>
          <w:numId w:val="3"/>
        </w:numPr>
      </w:pPr>
      <w:r>
        <w:t>Getting Started as Publicity Manager</w:t>
      </w:r>
    </w:p>
    <w:p w:rsidR="001F611D" w:rsidRDefault="00D2220D" w:rsidP="001F611D">
      <w:pPr>
        <w:pStyle w:val="ListParagraph"/>
        <w:numPr>
          <w:ilvl w:val="0"/>
          <w:numId w:val="3"/>
        </w:numPr>
      </w:pPr>
      <w:hyperlink w:anchor="_Timing_of_Fliers," w:history="1">
        <w:r w:rsidR="001F611D" w:rsidRPr="00E831E0">
          <w:rPr>
            <w:rStyle w:val="Hyperlink"/>
          </w:rPr>
          <w:t>Timing of Fliers, Ads, Emails</w:t>
        </w:r>
      </w:hyperlink>
    </w:p>
    <w:p w:rsidR="001F611D" w:rsidRDefault="00D2220D" w:rsidP="001F611D">
      <w:pPr>
        <w:pStyle w:val="ListParagraph"/>
        <w:numPr>
          <w:ilvl w:val="0"/>
          <w:numId w:val="3"/>
        </w:numPr>
      </w:pPr>
      <w:hyperlink w:anchor="_Pianola/Email_Notification" w:history="1">
        <w:r w:rsidR="001F611D" w:rsidRPr="00E831E0">
          <w:rPr>
            <w:rStyle w:val="Hyperlink"/>
          </w:rPr>
          <w:t>Email Notificatio</w:t>
        </w:r>
        <w:r w:rsidR="00352ED2">
          <w:rPr>
            <w:rStyle w:val="Hyperlink"/>
          </w:rPr>
          <w:t>n (</w:t>
        </w:r>
        <w:proofErr w:type="spellStart"/>
        <w:r w:rsidR="00352ED2">
          <w:rPr>
            <w:rStyle w:val="Hyperlink"/>
          </w:rPr>
          <w:t>Pianola</w:t>
        </w:r>
        <w:proofErr w:type="spellEnd"/>
        <w:r w:rsidR="00352ED2">
          <w:rPr>
            <w:rStyle w:val="Hyperlink"/>
          </w:rPr>
          <w:t>)</w:t>
        </w:r>
      </w:hyperlink>
      <w:r w:rsidR="00352ED2">
        <w:rPr>
          <w:rStyle w:val="Hyperlink"/>
        </w:rPr>
        <w:t xml:space="preserve"> </w:t>
      </w:r>
    </w:p>
    <w:p w:rsidR="00C77B8C" w:rsidRDefault="00D2220D" w:rsidP="001F611D">
      <w:pPr>
        <w:pStyle w:val="ListParagraph"/>
        <w:numPr>
          <w:ilvl w:val="0"/>
          <w:numId w:val="3"/>
        </w:numPr>
      </w:pPr>
      <w:hyperlink w:anchor="_General_Flier_Information" w:history="1">
        <w:r w:rsidR="00C77B8C" w:rsidRPr="00830C80">
          <w:rPr>
            <w:rStyle w:val="Hyperlink"/>
          </w:rPr>
          <w:t>General Flier Information</w:t>
        </w:r>
      </w:hyperlink>
    </w:p>
    <w:p w:rsidR="001F611D" w:rsidRDefault="00D2220D" w:rsidP="001F611D">
      <w:pPr>
        <w:pStyle w:val="ListParagraph"/>
        <w:numPr>
          <w:ilvl w:val="0"/>
          <w:numId w:val="3"/>
        </w:numPr>
      </w:pPr>
      <w:hyperlink w:anchor="_Regional_Flier_Information" w:history="1">
        <w:r w:rsidR="001F611D" w:rsidRPr="00E831E0">
          <w:rPr>
            <w:rStyle w:val="Hyperlink"/>
          </w:rPr>
          <w:t>Regional Flier Information</w:t>
        </w:r>
      </w:hyperlink>
    </w:p>
    <w:p w:rsidR="00165E71" w:rsidRDefault="00D2220D" w:rsidP="001F611D">
      <w:pPr>
        <w:pStyle w:val="ListParagraph"/>
        <w:numPr>
          <w:ilvl w:val="0"/>
          <w:numId w:val="3"/>
        </w:numPr>
      </w:pPr>
      <w:hyperlink w:anchor="_IN_Regional_Flier" w:history="1">
        <w:r w:rsidR="000176BF">
          <w:rPr>
            <w:rStyle w:val="Hyperlink"/>
          </w:rPr>
          <w:t>NLM</w:t>
        </w:r>
        <w:r w:rsidR="00165E71" w:rsidRPr="00830C80">
          <w:rPr>
            <w:rStyle w:val="Hyperlink"/>
          </w:rPr>
          <w:t xml:space="preserve"> Regional Flier Information</w:t>
        </w:r>
      </w:hyperlink>
    </w:p>
    <w:p w:rsidR="00F44FA3" w:rsidRPr="00830C80" w:rsidRDefault="00830C80" w:rsidP="001F611D">
      <w:pPr>
        <w:pStyle w:val="ListParagraph"/>
        <w:numPr>
          <w:ilvl w:val="0"/>
          <w:numId w:val="3"/>
        </w:numPr>
        <w:rPr>
          <w:rStyle w:val="Hyperlink"/>
        </w:rPr>
      </w:pPr>
      <w:r>
        <w:fldChar w:fldCharType="begin"/>
      </w:r>
      <w:r>
        <w:instrText xml:space="preserve"> HYPERLINK  \l "_Creating_Sectional_Fliers_1" </w:instrText>
      </w:r>
      <w:r>
        <w:fldChar w:fldCharType="separate"/>
      </w:r>
      <w:r w:rsidR="00F44FA3" w:rsidRPr="00830C80">
        <w:rPr>
          <w:rStyle w:val="Hyperlink"/>
        </w:rPr>
        <w:t>Creating Sectional Fliers</w:t>
      </w:r>
    </w:p>
    <w:p w:rsidR="00165E71" w:rsidRPr="00453527" w:rsidRDefault="00830C80" w:rsidP="00165E71">
      <w:pPr>
        <w:pStyle w:val="ListParagraph"/>
        <w:numPr>
          <w:ilvl w:val="0"/>
          <w:numId w:val="3"/>
        </w:numPr>
        <w:rPr>
          <w:rStyle w:val="Hyperlink"/>
        </w:rPr>
      </w:pPr>
      <w:r>
        <w:fldChar w:fldCharType="end"/>
      </w:r>
      <w:r w:rsidR="00453527">
        <w:fldChar w:fldCharType="begin"/>
      </w:r>
      <w:r w:rsidR="00453527">
        <w:instrText xml:space="preserve"> HYPERLINK  \l "_Creating_IN_Sectional" </w:instrText>
      </w:r>
      <w:r w:rsidR="00453527">
        <w:fldChar w:fldCharType="separate"/>
      </w:r>
      <w:r w:rsidR="00F44FA3" w:rsidRPr="00453527">
        <w:rPr>
          <w:rStyle w:val="Hyperlink"/>
        </w:rPr>
        <w:t>Creating IN Sectional Fliers</w:t>
      </w:r>
    </w:p>
    <w:p w:rsidR="00830C80" w:rsidRDefault="00453527" w:rsidP="00165E71">
      <w:pPr>
        <w:pStyle w:val="ListParagraph"/>
        <w:numPr>
          <w:ilvl w:val="0"/>
          <w:numId w:val="3"/>
        </w:numPr>
      </w:pPr>
      <w:r>
        <w:lastRenderedPageBreak/>
        <w:fldChar w:fldCharType="end"/>
      </w:r>
      <w:hyperlink w:anchor="_IN_Coupons" w:history="1">
        <w:r w:rsidR="00830C80" w:rsidRPr="00830C80">
          <w:rPr>
            <w:rStyle w:val="Hyperlink"/>
          </w:rPr>
          <w:t>IN Coupons</w:t>
        </w:r>
      </w:hyperlink>
    </w:p>
    <w:p w:rsidR="001F611D" w:rsidRDefault="00D2220D" w:rsidP="001F611D">
      <w:pPr>
        <w:pStyle w:val="ListParagraph"/>
        <w:numPr>
          <w:ilvl w:val="0"/>
          <w:numId w:val="3"/>
        </w:numPr>
      </w:pPr>
      <w:hyperlink w:anchor="_Other_Events" w:history="1">
        <w:r w:rsidR="001F611D" w:rsidRPr="00E831E0">
          <w:rPr>
            <w:rStyle w:val="Hyperlink"/>
          </w:rPr>
          <w:t>Other Events</w:t>
        </w:r>
      </w:hyperlink>
    </w:p>
    <w:p w:rsidR="00F44FA3" w:rsidRPr="00453527" w:rsidRDefault="00453527" w:rsidP="001F611D">
      <w:pPr>
        <w:pStyle w:val="ListParagraph"/>
        <w:numPr>
          <w:ilvl w:val="0"/>
          <w:numId w:val="3"/>
        </w:numPr>
        <w:rPr>
          <w:rStyle w:val="Hyperlink"/>
        </w:rPr>
      </w:pPr>
      <w:r>
        <w:fldChar w:fldCharType="begin"/>
      </w:r>
      <w:r>
        <w:instrText xml:space="preserve"> HYPERLINK  \l "_Creating_Mailing_Lists_1" </w:instrText>
      </w:r>
      <w:r>
        <w:fldChar w:fldCharType="separate"/>
      </w:r>
      <w:r w:rsidR="001F611D" w:rsidRPr="00453527">
        <w:rPr>
          <w:rStyle w:val="Hyperlink"/>
        </w:rPr>
        <w:t>Creating Mailing Lists and Packets</w:t>
      </w:r>
    </w:p>
    <w:p w:rsidR="001F611D" w:rsidRPr="00453527" w:rsidRDefault="00453527" w:rsidP="001F611D">
      <w:pPr>
        <w:pStyle w:val="ListParagraph"/>
        <w:numPr>
          <w:ilvl w:val="0"/>
          <w:numId w:val="3"/>
        </w:numPr>
        <w:rPr>
          <w:rStyle w:val="Hyperlink"/>
        </w:rPr>
      </w:pPr>
      <w:r>
        <w:fldChar w:fldCharType="end"/>
      </w:r>
      <w:r>
        <w:fldChar w:fldCharType="begin"/>
      </w:r>
      <w:r>
        <w:instrText xml:space="preserve"> HYPERLINK  \l "_Other_Advertisements" </w:instrText>
      </w:r>
      <w:r>
        <w:fldChar w:fldCharType="separate"/>
      </w:r>
      <w:r w:rsidR="001F611D" w:rsidRPr="00453527">
        <w:rPr>
          <w:rStyle w:val="Hyperlink"/>
        </w:rPr>
        <w:t>Other Advertisements</w:t>
      </w:r>
    </w:p>
    <w:bookmarkStart w:id="1" w:name="_Timing_of_Fliers,"/>
    <w:bookmarkEnd w:id="1"/>
    <w:p w:rsidR="001E6F5E" w:rsidRPr="006E66BC" w:rsidRDefault="00453527" w:rsidP="006E66BC">
      <w:pPr>
        <w:pStyle w:val="Heading2"/>
      </w:pPr>
      <w:r>
        <w:rPr>
          <w:rFonts w:eastAsiaTheme="minorHAnsi"/>
        </w:rPr>
        <w:fldChar w:fldCharType="end"/>
      </w:r>
      <w:r w:rsidR="001E6F5E" w:rsidRPr="006E66BC">
        <w:t>Getting Started as Publicity Manager</w:t>
      </w:r>
    </w:p>
    <w:p w:rsidR="00ED0A15" w:rsidRPr="00352ED2" w:rsidRDefault="00D2220D" w:rsidP="00ED0A15">
      <w:pPr>
        <w:pStyle w:val="Heading4"/>
      </w:pPr>
      <w:hyperlink w:anchor="_Publicity" w:history="1">
        <w:r w:rsidR="00ED0A15" w:rsidRPr="00352ED2">
          <w:rPr>
            <w:rStyle w:val="Hyperlink"/>
          </w:rPr>
          <w:t>Back to top</w:t>
        </w:r>
      </w:hyperlink>
    </w:p>
    <w:p w:rsidR="006E66BC" w:rsidRDefault="001E6F5E" w:rsidP="001E6F5E">
      <w:r>
        <w:t xml:space="preserve">If you are new to this position, you will first want to </w:t>
      </w:r>
      <w:r w:rsidR="006E66BC">
        <w:t xml:space="preserve">activate your </w:t>
      </w:r>
      <w:proofErr w:type="spellStart"/>
      <w:r w:rsidR="006E66BC">
        <w:t>Pianola</w:t>
      </w:r>
      <w:proofErr w:type="spellEnd"/>
      <w:r w:rsidR="006E66BC">
        <w:t xml:space="preserve"> account.  </w:t>
      </w:r>
      <w:proofErr w:type="spellStart"/>
      <w:r w:rsidR="006E66BC">
        <w:t>Pianola</w:t>
      </w:r>
      <w:proofErr w:type="spellEnd"/>
      <w:r w:rsidR="006E66BC">
        <w:t xml:space="preserve"> is the tool used by the ACBL to effect mass mailings to unit members and to nearby ACBL members.  Work with the Unit president to make sure you are recognized by the ACBL as the publicity contact, then send an email to </w:t>
      </w:r>
      <w:hyperlink r:id="rId5" w:history="1">
        <w:r w:rsidR="006E66BC" w:rsidRPr="00D37AFB">
          <w:rPr>
            <w:rStyle w:val="Hyperlink"/>
          </w:rPr>
          <w:t>emailservices@acbl.org</w:t>
        </w:r>
      </w:hyperlink>
      <w:r w:rsidR="006E66BC">
        <w:t xml:space="preserve"> to request “</w:t>
      </w:r>
      <w:proofErr w:type="spellStart"/>
      <w:r w:rsidR="006E66BC">
        <w:t>Pianola</w:t>
      </w:r>
      <w:proofErr w:type="spellEnd"/>
      <w:r w:rsidR="006E66BC">
        <w:t xml:space="preserve"> Activation”.</w:t>
      </w:r>
    </w:p>
    <w:p w:rsidR="001E6F5E" w:rsidRPr="001E6F5E" w:rsidRDefault="006E66BC" w:rsidP="001E6F5E">
      <w:r>
        <w:t xml:space="preserve">When you come on board, </w:t>
      </w:r>
      <w:r w:rsidR="001E6F5E">
        <w:t xml:space="preserve">the January Sectional flier will have been printed and distributed.  Your first </w:t>
      </w:r>
      <w:r>
        <w:t>flier production will be for the March Sectional and for the Spring IN Sectional.  These will need to be ready prior to the January tournament.  Talk with the tournament chairs</w:t>
      </w:r>
      <w:r w:rsidR="00ED0A15">
        <w:t xml:space="preserve"> to see if scheduling or content changes need to occur.  You should be able to use the past fliers as templates for the new one. </w:t>
      </w:r>
    </w:p>
    <w:p w:rsidR="001F611D" w:rsidRDefault="001F611D" w:rsidP="001F611D">
      <w:pPr>
        <w:pStyle w:val="Heading2"/>
      </w:pPr>
      <w:r>
        <w:t xml:space="preserve">Timing of Fliers, Ads, </w:t>
      </w:r>
      <w:r w:rsidR="00E831E0">
        <w:t xml:space="preserve">Mailings and </w:t>
      </w:r>
      <w:r>
        <w:t>Emails</w:t>
      </w:r>
    </w:p>
    <w:p w:rsidR="00352ED2" w:rsidRPr="00352ED2" w:rsidRDefault="00D2220D" w:rsidP="00352ED2">
      <w:pPr>
        <w:pStyle w:val="Heading4"/>
      </w:pPr>
      <w:hyperlink w:anchor="_Publicity" w:history="1">
        <w:r w:rsidR="00352ED2" w:rsidRPr="00352ED2">
          <w:rPr>
            <w:rStyle w:val="Hyperlink"/>
          </w:rPr>
          <w:t>Back to top</w:t>
        </w:r>
      </w:hyperlink>
    </w:p>
    <w:p w:rsidR="003D4D2F" w:rsidRDefault="00E831E0" w:rsidP="003D4D2F">
      <w:pPr>
        <w:pStyle w:val="ListParagraph"/>
        <w:numPr>
          <w:ilvl w:val="0"/>
          <w:numId w:val="1"/>
        </w:numPr>
      </w:pPr>
      <w:r>
        <w:t xml:space="preserve">Prior to each </w:t>
      </w:r>
      <w:r w:rsidR="00AA1725">
        <w:t>tournament</w:t>
      </w:r>
      <w:r>
        <w:t>, prepare a</w:t>
      </w:r>
      <w:r w:rsidR="00AA1725">
        <w:t>nd print fliers as appropriate.  F</w:t>
      </w:r>
      <w:r>
        <w:t xml:space="preserve">ollow the instructions in </w:t>
      </w:r>
      <w:r w:rsidR="003D4D2F" w:rsidRPr="001D5AA7">
        <w:rPr>
          <w:b/>
        </w:rPr>
        <w:t>Create Mailing</w:t>
      </w:r>
      <w:r>
        <w:rPr>
          <w:b/>
        </w:rPr>
        <w:t xml:space="preserve"> Lists and</w:t>
      </w:r>
      <w:r w:rsidR="003D4D2F" w:rsidRPr="001D5AA7">
        <w:rPr>
          <w:b/>
        </w:rPr>
        <w:t xml:space="preserve"> Packets</w:t>
      </w:r>
      <w:r w:rsidR="003D4D2F">
        <w:rPr>
          <w:b/>
        </w:rPr>
        <w:t xml:space="preserve">.  </w:t>
      </w:r>
      <w:r w:rsidR="003D4D2F" w:rsidRPr="001D5AA7">
        <w:t xml:space="preserve">Fliers and </w:t>
      </w:r>
      <w:r>
        <w:t>packets</w:t>
      </w:r>
      <w:r w:rsidR="003D4D2F" w:rsidRPr="001D5AA7">
        <w:t xml:space="preserve"> </w:t>
      </w:r>
      <w:r w:rsidR="003D4D2F">
        <w:t xml:space="preserve">that should be </w:t>
      </w:r>
      <w:r w:rsidR="003D4D2F" w:rsidRPr="001D5AA7">
        <w:t>available</w:t>
      </w:r>
      <w:r w:rsidR="003D4D2F">
        <w:t xml:space="preserve"> at each sectional</w:t>
      </w:r>
      <w:r w:rsidR="003D4D2F" w:rsidRPr="001D5AA7">
        <w:t>:</w:t>
      </w:r>
      <w:r w:rsidR="00AA1725">
        <w:br/>
      </w:r>
    </w:p>
    <w:tbl>
      <w:tblPr>
        <w:tblStyle w:val="TableGrid"/>
        <w:tblW w:w="8095" w:type="dxa"/>
        <w:tblInd w:w="1327" w:type="dxa"/>
        <w:tblCellMar>
          <w:left w:w="29" w:type="dxa"/>
          <w:right w:w="29" w:type="dxa"/>
        </w:tblCellMar>
        <w:tblLook w:val="04A0" w:firstRow="1" w:lastRow="0" w:firstColumn="1" w:lastColumn="0" w:noHBand="0" w:noVBand="1"/>
      </w:tblPr>
      <w:tblGrid>
        <w:gridCol w:w="1673"/>
        <w:gridCol w:w="2780"/>
        <w:gridCol w:w="3642"/>
      </w:tblGrid>
      <w:tr w:rsidR="00AA1725" w:rsidTr="00363006">
        <w:tc>
          <w:tcPr>
            <w:tcW w:w="1673" w:type="dxa"/>
          </w:tcPr>
          <w:p w:rsidR="00E831E0" w:rsidRPr="00363006" w:rsidRDefault="00AA1725" w:rsidP="00FF4837">
            <w:pPr>
              <w:pStyle w:val="ListParagraph"/>
              <w:spacing w:after="100" w:afterAutospacing="1"/>
              <w:ind w:left="0"/>
              <w:rPr>
                <w:b/>
                <w:sz w:val="24"/>
                <w:szCs w:val="24"/>
              </w:rPr>
            </w:pPr>
            <w:r w:rsidRPr="00363006">
              <w:rPr>
                <w:b/>
                <w:sz w:val="24"/>
                <w:szCs w:val="24"/>
              </w:rPr>
              <w:t>Tournament</w:t>
            </w:r>
          </w:p>
        </w:tc>
        <w:tc>
          <w:tcPr>
            <w:tcW w:w="2780" w:type="dxa"/>
          </w:tcPr>
          <w:p w:rsidR="00E831E0" w:rsidRPr="00363006" w:rsidRDefault="00AA1725" w:rsidP="00FF4837">
            <w:pPr>
              <w:pStyle w:val="ListParagraph"/>
              <w:spacing w:after="100" w:afterAutospacing="1"/>
              <w:ind w:left="0"/>
              <w:rPr>
                <w:b/>
                <w:sz w:val="24"/>
                <w:szCs w:val="24"/>
              </w:rPr>
            </w:pPr>
            <w:r w:rsidRPr="00363006">
              <w:rPr>
                <w:b/>
                <w:sz w:val="24"/>
                <w:szCs w:val="24"/>
              </w:rPr>
              <w:t xml:space="preserve">Mail </w:t>
            </w:r>
            <w:r w:rsidR="005E2079" w:rsidRPr="00363006">
              <w:rPr>
                <w:b/>
                <w:sz w:val="24"/>
                <w:szCs w:val="24"/>
              </w:rPr>
              <w:t>Packets</w:t>
            </w:r>
          </w:p>
        </w:tc>
        <w:tc>
          <w:tcPr>
            <w:tcW w:w="3642" w:type="dxa"/>
          </w:tcPr>
          <w:p w:rsidR="00E831E0" w:rsidRPr="00363006" w:rsidRDefault="00AA1725" w:rsidP="00FF4837">
            <w:pPr>
              <w:pStyle w:val="ListParagraph"/>
              <w:spacing w:after="100" w:afterAutospacing="1"/>
              <w:ind w:left="0"/>
              <w:rPr>
                <w:b/>
                <w:sz w:val="24"/>
                <w:szCs w:val="24"/>
              </w:rPr>
            </w:pPr>
            <w:r w:rsidRPr="00363006">
              <w:rPr>
                <w:b/>
                <w:sz w:val="24"/>
                <w:szCs w:val="24"/>
              </w:rPr>
              <w:t>Fliers</w:t>
            </w:r>
          </w:p>
        </w:tc>
      </w:tr>
      <w:tr w:rsidR="00AA1725" w:rsidTr="00363006">
        <w:tc>
          <w:tcPr>
            <w:tcW w:w="1673" w:type="dxa"/>
          </w:tcPr>
          <w:p w:rsidR="00E831E0" w:rsidRDefault="00AA1725" w:rsidP="00E831E0">
            <w:pPr>
              <w:pStyle w:val="ListParagraph"/>
              <w:ind w:left="0"/>
            </w:pPr>
            <w:r>
              <w:t>January</w:t>
            </w:r>
          </w:p>
        </w:tc>
        <w:tc>
          <w:tcPr>
            <w:tcW w:w="2780" w:type="dxa"/>
          </w:tcPr>
          <w:p w:rsidR="00E831E0" w:rsidRDefault="00AA1725" w:rsidP="00E831E0">
            <w:pPr>
              <w:pStyle w:val="ListParagraph"/>
              <w:ind w:left="0"/>
            </w:pPr>
            <w:r w:rsidRPr="001D5AA7">
              <w:t xml:space="preserve">March </w:t>
            </w:r>
            <w:r>
              <w:t xml:space="preserve">sectional, </w:t>
            </w:r>
            <w:r w:rsidRPr="001D5AA7">
              <w:t>Spring IN</w:t>
            </w:r>
          </w:p>
        </w:tc>
        <w:tc>
          <w:tcPr>
            <w:tcW w:w="3642" w:type="dxa"/>
          </w:tcPr>
          <w:p w:rsidR="00E831E0" w:rsidRDefault="00AA1725" w:rsidP="00363006">
            <w:pPr>
              <w:pStyle w:val="ListParagraph"/>
              <w:spacing w:after="100" w:afterAutospacing="1"/>
              <w:ind w:left="0"/>
            </w:pPr>
            <w:r w:rsidRPr="001D5AA7">
              <w:t xml:space="preserve">March </w:t>
            </w:r>
            <w:r>
              <w:t xml:space="preserve">sectional, </w:t>
            </w:r>
            <w:r w:rsidRPr="001D5AA7">
              <w:t>Spring IN</w:t>
            </w:r>
            <w:r>
              <w:t>, Regional</w:t>
            </w:r>
          </w:p>
        </w:tc>
      </w:tr>
      <w:tr w:rsidR="00AA1725" w:rsidTr="00363006">
        <w:tc>
          <w:tcPr>
            <w:tcW w:w="1673" w:type="dxa"/>
          </w:tcPr>
          <w:p w:rsidR="00E831E0" w:rsidRDefault="00AA1725" w:rsidP="00E831E0">
            <w:pPr>
              <w:pStyle w:val="ListParagraph"/>
              <w:ind w:left="0"/>
            </w:pPr>
            <w:r>
              <w:t>March</w:t>
            </w:r>
          </w:p>
        </w:tc>
        <w:tc>
          <w:tcPr>
            <w:tcW w:w="2780" w:type="dxa"/>
          </w:tcPr>
          <w:p w:rsidR="00E831E0" w:rsidRDefault="00AA1725" w:rsidP="00E831E0">
            <w:pPr>
              <w:pStyle w:val="ListParagraph"/>
              <w:ind w:left="0"/>
            </w:pPr>
            <w:r w:rsidRPr="001D5AA7">
              <w:t xml:space="preserve">July </w:t>
            </w:r>
            <w:r w:rsidR="000176BF">
              <w:t>sectional, NLM</w:t>
            </w:r>
            <w:r>
              <w:t xml:space="preserve"> Regional</w:t>
            </w:r>
            <w:r w:rsidR="00FF4837">
              <w:t>*</w:t>
            </w:r>
          </w:p>
        </w:tc>
        <w:tc>
          <w:tcPr>
            <w:tcW w:w="3642" w:type="dxa"/>
          </w:tcPr>
          <w:p w:rsidR="00E831E0" w:rsidRDefault="00AA1725" w:rsidP="00363006">
            <w:pPr>
              <w:pStyle w:val="ListParagraph"/>
              <w:spacing w:after="100" w:afterAutospacing="1"/>
              <w:ind w:left="0"/>
            </w:pPr>
            <w:r w:rsidRPr="001D5AA7">
              <w:t xml:space="preserve">July </w:t>
            </w:r>
            <w:r w:rsidR="000176BF">
              <w:t>sectional, Regional, NLM</w:t>
            </w:r>
            <w:r>
              <w:t xml:space="preserve"> Regional</w:t>
            </w:r>
            <w:r w:rsidR="00FF4837">
              <w:t>*</w:t>
            </w:r>
          </w:p>
        </w:tc>
      </w:tr>
      <w:tr w:rsidR="00AA1725" w:rsidTr="00363006">
        <w:tc>
          <w:tcPr>
            <w:tcW w:w="1673" w:type="dxa"/>
          </w:tcPr>
          <w:p w:rsidR="00E831E0" w:rsidRDefault="00AA1725" w:rsidP="00E831E0">
            <w:pPr>
              <w:pStyle w:val="ListParagraph"/>
              <w:ind w:left="0"/>
            </w:pPr>
            <w:r>
              <w:t>May (Regional)</w:t>
            </w:r>
          </w:p>
        </w:tc>
        <w:tc>
          <w:tcPr>
            <w:tcW w:w="2780" w:type="dxa"/>
          </w:tcPr>
          <w:p w:rsidR="00E831E0" w:rsidRDefault="00AA1725" w:rsidP="00E831E0">
            <w:pPr>
              <w:pStyle w:val="ListParagraph"/>
              <w:ind w:left="0"/>
            </w:pPr>
            <w:r>
              <w:t>(NO PACKETS)</w:t>
            </w:r>
          </w:p>
        </w:tc>
        <w:tc>
          <w:tcPr>
            <w:tcW w:w="3642" w:type="dxa"/>
          </w:tcPr>
          <w:p w:rsidR="00E831E0" w:rsidRDefault="00FF4837" w:rsidP="00363006">
            <w:pPr>
              <w:pStyle w:val="ListParagraph"/>
              <w:spacing w:after="100" w:afterAutospacing="1"/>
              <w:ind w:left="0"/>
            </w:pPr>
            <w:r>
              <w:t>July s</w:t>
            </w:r>
            <w:r w:rsidR="00AA1725">
              <w:t xml:space="preserve">ectional, </w:t>
            </w:r>
            <w:r>
              <w:t xml:space="preserve">(Regional), </w:t>
            </w:r>
            <w:r w:rsidR="000176BF">
              <w:t>NLM</w:t>
            </w:r>
            <w:r w:rsidR="00AA1725">
              <w:t xml:space="preserve"> Regional*</w:t>
            </w:r>
          </w:p>
        </w:tc>
      </w:tr>
      <w:tr w:rsidR="00AA1725" w:rsidTr="00363006">
        <w:tc>
          <w:tcPr>
            <w:tcW w:w="1673" w:type="dxa"/>
          </w:tcPr>
          <w:p w:rsidR="00E831E0" w:rsidRDefault="00AA1725" w:rsidP="00E831E0">
            <w:pPr>
              <w:pStyle w:val="ListParagraph"/>
              <w:ind w:left="0"/>
            </w:pPr>
            <w:r>
              <w:t>July</w:t>
            </w:r>
          </w:p>
        </w:tc>
        <w:tc>
          <w:tcPr>
            <w:tcW w:w="2780" w:type="dxa"/>
          </w:tcPr>
          <w:p w:rsidR="00E831E0" w:rsidRDefault="00AA1725" w:rsidP="00E831E0">
            <w:pPr>
              <w:pStyle w:val="ListParagraph"/>
              <w:ind w:left="0"/>
            </w:pPr>
            <w:r w:rsidRPr="001D5AA7">
              <w:t xml:space="preserve">November </w:t>
            </w:r>
            <w:r>
              <w:t xml:space="preserve">sectional, </w:t>
            </w:r>
            <w:r w:rsidRPr="001D5AA7">
              <w:t>Fa</w:t>
            </w:r>
            <w:r>
              <w:t>ll IN</w:t>
            </w:r>
          </w:p>
        </w:tc>
        <w:tc>
          <w:tcPr>
            <w:tcW w:w="3642" w:type="dxa"/>
          </w:tcPr>
          <w:p w:rsidR="00E831E0" w:rsidRDefault="00AA1725" w:rsidP="00363006">
            <w:pPr>
              <w:pStyle w:val="ListParagraph"/>
              <w:spacing w:after="100" w:afterAutospacing="1"/>
              <w:ind w:left="0"/>
            </w:pPr>
            <w:r w:rsidRPr="001D5AA7">
              <w:t xml:space="preserve">November </w:t>
            </w:r>
            <w:r>
              <w:t xml:space="preserve">sectional, </w:t>
            </w:r>
            <w:r w:rsidRPr="001D5AA7">
              <w:t>Fa</w:t>
            </w:r>
            <w:r>
              <w:t>ll IN</w:t>
            </w:r>
          </w:p>
        </w:tc>
      </w:tr>
      <w:tr w:rsidR="00AA1725" w:rsidTr="00363006">
        <w:tc>
          <w:tcPr>
            <w:tcW w:w="1673" w:type="dxa"/>
          </w:tcPr>
          <w:p w:rsidR="00AA1725" w:rsidRDefault="00AA1725" w:rsidP="00E831E0">
            <w:pPr>
              <w:pStyle w:val="ListParagraph"/>
              <w:ind w:left="0"/>
            </w:pPr>
            <w:r>
              <w:t>November</w:t>
            </w:r>
          </w:p>
        </w:tc>
        <w:tc>
          <w:tcPr>
            <w:tcW w:w="2780" w:type="dxa"/>
          </w:tcPr>
          <w:p w:rsidR="00AA1725" w:rsidRDefault="00AA1725" w:rsidP="00E831E0">
            <w:pPr>
              <w:pStyle w:val="ListParagraph"/>
              <w:ind w:left="0"/>
            </w:pPr>
            <w:r>
              <w:t>January sectional, Regional</w:t>
            </w:r>
          </w:p>
        </w:tc>
        <w:tc>
          <w:tcPr>
            <w:tcW w:w="3642" w:type="dxa"/>
          </w:tcPr>
          <w:p w:rsidR="00AA1725" w:rsidRDefault="00AA1725" w:rsidP="00363006">
            <w:pPr>
              <w:pStyle w:val="ListParagraph"/>
              <w:spacing w:after="100" w:afterAutospacing="1"/>
              <w:ind w:left="0"/>
            </w:pPr>
            <w:r>
              <w:t>January sectional, Regional</w:t>
            </w:r>
          </w:p>
        </w:tc>
      </w:tr>
    </w:tbl>
    <w:p w:rsidR="00E831E0" w:rsidRPr="001D5AA7" w:rsidRDefault="000176BF" w:rsidP="00E831E0">
      <w:pPr>
        <w:pStyle w:val="ListParagraph"/>
      </w:pPr>
      <w:r>
        <w:tab/>
      </w:r>
      <w:r>
        <w:tab/>
        <w:t>*if NLM</w:t>
      </w:r>
      <w:r w:rsidR="00FF4837">
        <w:t xml:space="preserve"> Regional is hosted by Denver</w:t>
      </w:r>
    </w:p>
    <w:p w:rsidR="003D4D2F" w:rsidRDefault="003D4D2F" w:rsidP="003D4D2F">
      <w:pPr>
        <w:pStyle w:val="ListParagraph"/>
        <w:numPr>
          <w:ilvl w:val="0"/>
          <w:numId w:val="1"/>
        </w:numPr>
      </w:pPr>
      <w:r>
        <w:t xml:space="preserve">Following </w:t>
      </w:r>
      <w:r w:rsidR="00363006">
        <w:t>each</w:t>
      </w:r>
      <w:r>
        <w:t xml:space="preserve"> sectional, mail any packets not picked up</w:t>
      </w:r>
      <w:r w:rsidR="00363006">
        <w:t>.</w:t>
      </w:r>
    </w:p>
    <w:p w:rsidR="00453527" w:rsidRPr="003D4D2F" w:rsidRDefault="00453527" w:rsidP="003D4D2F">
      <w:pPr>
        <w:pStyle w:val="ListParagraph"/>
        <w:numPr>
          <w:ilvl w:val="0"/>
          <w:numId w:val="1"/>
        </w:numPr>
      </w:pPr>
      <w:r>
        <w:t>ADDITIONAL INFO NEEDED</w:t>
      </w:r>
    </w:p>
    <w:p w:rsidR="001F611D" w:rsidRDefault="001F611D" w:rsidP="001F611D">
      <w:pPr>
        <w:pStyle w:val="Heading2"/>
      </w:pPr>
      <w:bookmarkStart w:id="2" w:name="_Pianola/Email_Notification"/>
      <w:bookmarkEnd w:id="2"/>
      <w:r>
        <w:t>Email Notification</w:t>
      </w:r>
      <w:r w:rsidR="00352ED2">
        <w:t xml:space="preserve"> (</w:t>
      </w:r>
      <w:proofErr w:type="spellStart"/>
      <w:r w:rsidR="00352ED2">
        <w:t>Pianola</w:t>
      </w:r>
      <w:proofErr w:type="spellEnd"/>
      <w:r w:rsidR="00352ED2">
        <w:t>)</w:t>
      </w:r>
    </w:p>
    <w:bookmarkStart w:id="3" w:name="_General_Flier_Information"/>
    <w:bookmarkEnd w:id="3"/>
    <w:p w:rsidR="00352ED2" w:rsidRDefault="00352ED2" w:rsidP="008D19D4">
      <w:pPr>
        <w:pStyle w:val="Heading4"/>
      </w:pPr>
      <w:r>
        <w:fldChar w:fldCharType="begin"/>
      </w:r>
      <w:r>
        <w:instrText xml:space="preserve"> HYPERLINK  \l "_Publicity" </w:instrText>
      </w:r>
      <w:r>
        <w:fldChar w:fldCharType="separate"/>
      </w:r>
      <w:r w:rsidRPr="00352ED2">
        <w:rPr>
          <w:rStyle w:val="Hyperlink"/>
        </w:rPr>
        <w:t>Back to top</w:t>
      </w:r>
      <w:r>
        <w:fldChar w:fldCharType="end"/>
      </w:r>
    </w:p>
    <w:p w:rsidR="004A2036" w:rsidRDefault="004A2036" w:rsidP="004A2036">
      <w:r>
        <w:t xml:space="preserve">The current method of sending out emails to players in the </w:t>
      </w:r>
      <w:r w:rsidR="00D77DD9">
        <w:t xml:space="preserve">unit or the </w:t>
      </w:r>
      <w:r>
        <w:t xml:space="preserve">region is to use a tool called </w:t>
      </w:r>
      <w:proofErr w:type="spellStart"/>
      <w:r>
        <w:t>Pianola</w:t>
      </w:r>
      <w:proofErr w:type="spellEnd"/>
      <w:r>
        <w:t>.</w:t>
      </w:r>
      <w:r w:rsidR="00D77DD9">
        <w:t xml:space="preserve">  This tool obtains information from the ACBL in order to send group emails to selected targets.</w:t>
      </w:r>
    </w:p>
    <w:p w:rsidR="004A2036" w:rsidRDefault="004A2036" w:rsidP="004A2036">
      <w:r>
        <w:t xml:space="preserve">To obtain a </w:t>
      </w:r>
      <w:proofErr w:type="spellStart"/>
      <w:r>
        <w:t>Pianola</w:t>
      </w:r>
      <w:proofErr w:type="spellEnd"/>
      <w:r>
        <w:t xml:space="preserve"> account, you must be listed as a board member for the unit</w:t>
      </w:r>
      <w:r w:rsidR="00ED0A15">
        <w:t xml:space="preserve"> (work with the Unit President to ensure you are active)</w:t>
      </w:r>
      <w:r>
        <w:t>.</w:t>
      </w:r>
      <w:r w:rsidR="00D77DD9">
        <w:t xml:space="preserve">  </w:t>
      </w:r>
      <w:r w:rsidR="008D19D4">
        <w:t xml:space="preserve">You can verify your </w:t>
      </w:r>
      <w:r w:rsidR="00EE109A">
        <w:t xml:space="preserve">board </w:t>
      </w:r>
      <w:r w:rsidR="00D30219">
        <w:t>function</w:t>
      </w:r>
      <w:r w:rsidR="00EE109A">
        <w:t xml:space="preserve"> </w:t>
      </w:r>
      <w:r w:rsidR="008D19D4">
        <w:t xml:space="preserve">status at </w:t>
      </w:r>
      <w:hyperlink r:id="rId6" w:history="1">
        <w:r w:rsidR="00D30219" w:rsidRPr="00D30219">
          <w:rPr>
            <w:rStyle w:val="Hyperlink"/>
          </w:rPr>
          <w:t>MyACBL</w:t>
        </w:r>
      </w:hyperlink>
      <w:r w:rsidR="00D30219">
        <w:t xml:space="preserve"> (If the officer list is not displayed select “Unit Officer Elections” in the left column. </w:t>
      </w:r>
      <w:r w:rsidR="008D19D4">
        <w:t xml:space="preserve">  </w:t>
      </w:r>
      <w:proofErr w:type="gramStart"/>
      <w:r w:rsidR="00D77DD9">
        <w:t>Once</w:t>
      </w:r>
      <w:proofErr w:type="gramEnd"/>
      <w:r w:rsidR="008D19D4">
        <w:t xml:space="preserve"> you are listed, e</w:t>
      </w:r>
      <w:r w:rsidR="00195A71">
        <w:t xml:space="preserve">mail </w:t>
      </w:r>
      <w:hyperlink r:id="rId7" w:history="1">
        <w:r w:rsidR="008D19D4" w:rsidRPr="00683C37">
          <w:rPr>
            <w:rStyle w:val="Hyperlink"/>
          </w:rPr>
          <w:t>Tournamentemailservices@acbl.org</w:t>
        </w:r>
      </w:hyperlink>
      <w:r w:rsidR="008D19D4">
        <w:t xml:space="preserve"> and request </w:t>
      </w:r>
      <w:proofErr w:type="spellStart"/>
      <w:r w:rsidR="00ED0A15">
        <w:t>Pianola</w:t>
      </w:r>
      <w:proofErr w:type="spellEnd"/>
      <w:r w:rsidR="00ED0A15">
        <w:t xml:space="preserve"> access as a Unit Publicity Manager</w:t>
      </w:r>
      <w:r w:rsidR="008D19D4">
        <w:t>.</w:t>
      </w:r>
      <w:r w:rsidR="00E95BAF">
        <w:t xml:space="preserve">  You will be given a user-id and password for the </w:t>
      </w:r>
      <w:proofErr w:type="spellStart"/>
      <w:r w:rsidR="00E95BAF">
        <w:t>Pianola</w:t>
      </w:r>
      <w:proofErr w:type="spellEnd"/>
      <w:r w:rsidR="00E95BAF">
        <w:t xml:space="preserve"> site.</w:t>
      </w:r>
    </w:p>
    <w:p w:rsidR="00ED0A15" w:rsidRDefault="00E95BAF" w:rsidP="004A2036">
      <w:r>
        <w:t xml:space="preserve">Initial notification of </w:t>
      </w:r>
      <w:r w:rsidR="00B24A7A">
        <w:t>sectional</w:t>
      </w:r>
      <w:r>
        <w:t xml:space="preserve"> tournaments should be sent out approximately a month before the tournament.  </w:t>
      </w:r>
      <w:r w:rsidR="00ED0A15">
        <w:t>Follow up emails may be desired a week or two before the tournament.</w:t>
      </w:r>
    </w:p>
    <w:p w:rsidR="00E95BAF" w:rsidRDefault="00B24A7A" w:rsidP="004A2036">
      <w:r>
        <w:t>Creation of messages is fairly straight forward:</w:t>
      </w:r>
    </w:p>
    <w:p w:rsidR="00B24A7A" w:rsidRDefault="00B24A7A" w:rsidP="004A2036">
      <w:r>
        <w:t>Click on the Messages tab.</w:t>
      </w:r>
    </w:p>
    <w:p w:rsidR="00B24A7A" w:rsidRDefault="00B24A7A" w:rsidP="004A2036">
      <w:r>
        <w:t xml:space="preserve">To look at a previous message as a sample, find a message similar to the one you want to send, click on the subject, and near the bottom of the page, </w:t>
      </w:r>
      <w:proofErr w:type="gramStart"/>
      <w:r>
        <w:t>press</w:t>
      </w:r>
      <w:proofErr w:type="gramEnd"/>
      <w:r>
        <w:t xml:space="preserve"> the “View Email” button.  A new tab will open in the browser with the message content you may wish to borrow from.</w:t>
      </w:r>
    </w:p>
    <w:p w:rsidR="002104F2" w:rsidRDefault="002104F2" w:rsidP="004A2036">
      <w:r>
        <w:t>To create a new message:</w:t>
      </w:r>
    </w:p>
    <w:p w:rsidR="00E95BAF" w:rsidRPr="004A2036" w:rsidRDefault="00E95BAF" w:rsidP="004A2036"/>
    <w:p w:rsidR="00C77B8C" w:rsidRDefault="00C77B8C" w:rsidP="00C77B8C">
      <w:pPr>
        <w:pStyle w:val="Heading2"/>
      </w:pPr>
      <w:r>
        <w:t>General Flier Information</w:t>
      </w:r>
    </w:p>
    <w:p w:rsidR="00352ED2" w:rsidRPr="00352ED2" w:rsidRDefault="00D2220D" w:rsidP="00352ED2">
      <w:pPr>
        <w:pStyle w:val="Heading4"/>
      </w:pPr>
      <w:hyperlink w:anchor="_Publicity" w:history="1">
        <w:r w:rsidR="00352ED2" w:rsidRPr="00352ED2">
          <w:rPr>
            <w:rStyle w:val="Hyperlink"/>
          </w:rPr>
          <w:t>Back to top</w:t>
        </w:r>
      </w:hyperlink>
    </w:p>
    <w:p w:rsidR="00C77B8C" w:rsidRDefault="00C77B8C" w:rsidP="00C77B8C">
      <w:r>
        <w:t>At this writing, fliers are printed for the Regional, 4 sectionals, 2 IN sectionals</w:t>
      </w:r>
      <w:r w:rsidR="000176BF">
        <w:t>, and (if held by Denver) the NLM</w:t>
      </w:r>
      <w:r>
        <w:t xml:space="preserve"> Regional.</w:t>
      </w:r>
    </w:p>
    <w:tbl>
      <w:tblPr>
        <w:tblStyle w:val="TableGrid"/>
        <w:tblW w:w="4955" w:type="pct"/>
        <w:tblCellMar>
          <w:left w:w="115" w:type="dxa"/>
          <w:right w:w="115" w:type="dxa"/>
        </w:tblCellMar>
        <w:tblLook w:val="04A0" w:firstRow="1" w:lastRow="0" w:firstColumn="1" w:lastColumn="0" w:noHBand="0" w:noVBand="1"/>
      </w:tblPr>
      <w:tblGrid>
        <w:gridCol w:w="1254"/>
        <w:gridCol w:w="2037"/>
        <w:gridCol w:w="1116"/>
        <w:gridCol w:w="1440"/>
        <w:gridCol w:w="3419"/>
      </w:tblGrid>
      <w:tr w:rsidR="007018C8" w:rsidTr="008D19D4">
        <w:tc>
          <w:tcPr>
            <w:tcW w:w="677" w:type="pct"/>
          </w:tcPr>
          <w:p w:rsidR="005C1B07" w:rsidRPr="007018C8" w:rsidRDefault="00FE7F02" w:rsidP="00165E71">
            <w:pPr>
              <w:keepNext/>
              <w:rPr>
                <w:b/>
                <w:sz w:val="24"/>
                <w:szCs w:val="24"/>
              </w:rPr>
            </w:pPr>
            <w:r>
              <w:rPr>
                <w:b/>
                <w:sz w:val="24"/>
                <w:szCs w:val="24"/>
              </w:rPr>
              <w:t>Tourney</w:t>
            </w:r>
          </w:p>
        </w:tc>
        <w:tc>
          <w:tcPr>
            <w:tcW w:w="1099" w:type="pct"/>
          </w:tcPr>
          <w:p w:rsidR="005C1B07" w:rsidRPr="007018C8" w:rsidRDefault="005C1B07" w:rsidP="00165E71">
            <w:pPr>
              <w:keepNext/>
              <w:rPr>
                <w:b/>
                <w:sz w:val="24"/>
                <w:szCs w:val="24"/>
              </w:rPr>
            </w:pPr>
            <w:r w:rsidRPr="007018C8">
              <w:rPr>
                <w:b/>
                <w:sz w:val="24"/>
                <w:szCs w:val="24"/>
              </w:rPr>
              <w:t>Flier Format</w:t>
            </w:r>
          </w:p>
        </w:tc>
        <w:tc>
          <w:tcPr>
            <w:tcW w:w="602" w:type="pct"/>
          </w:tcPr>
          <w:p w:rsidR="005C1B07" w:rsidRPr="007018C8" w:rsidRDefault="005C1B07" w:rsidP="00165E71">
            <w:pPr>
              <w:keepNext/>
              <w:rPr>
                <w:b/>
                <w:sz w:val="24"/>
                <w:szCs w:val="24"/>
              </w:rPr>
            </w:pPr>
            <w:r w:rsidRPr="007018C8">
              <w:rPr>
                <w:b/>
                <w:sz w:val="24"/>
                <w:szCs w:val="24"/>
              </w:rPr>
              <w:t>Copies</w:t>
            </w:r>
          </w:p>
        </w:tc>
        <w:tc>
          <w:tcPr>
            <w:tcW w:w="777" w:type="pct"/>
          </w:tcPr>
          <w:p w:rsidR="005C1B07" w:rsidRPr="007018C8" w:rsidRDefault="005C1B07" w:rsidP="00165E71">
            <w:pPr>
              <w:keepNext/>
              <w:rPr>
                <w:b/>
                <w:sz w:val="24"/>
                <w:szCs w:val="24"/>
              </w:rPr>
            </w:pPr>
            <w:r w:rsidRPr="007018C8">
              <w:rPr>
                <w:b/>
                <w:sz w:val="24"/>
                <w:szCs w:val="24"/>
              </w:rPr>
              <w:t>Availability</w:t>
            </w:r>
          </w:p>
        </w:tc>
        <w:tc>
          <w:tcPr>
            <w:tcW w:w="1845" w:type="pct"/>
          </w:tcPr>
          <w:p w:rsidR="005C1B07" w:rsidRPr="007018C8" w:rsidRDefault="005C1B07" w:rsidP="00165E71">
            <w:pPr>
              <w:keepNext/>
              <w:rPr>
                <w:b/>
                <w:sz w:val="24"/>
                <w:szCs w:val="24"/>
              </w:rPr>
            </w:pPr>
            <w:r w:rsidRPr="007018C8">
              <w:rPr>
                <w:b/>
                <w:sz w:val="24"/>
                <w:szCs w:val="24"/>
              </w:rPr>
              <w:t>Distribution</w:t>
            </w:r>
          </w:p>
        </w:tc>
      </w:tr>
      <w:tr w:rsidR="007018C8" w:rsidTr="008D19D4">
        <w:tc>
          <w:tcPr>
            <w:tcW w:w="677" w:type="pct"/>
          </w:tcPr>
          <w:p w:rsidR="005C1B07" w:rsidRDefault="005C1B07" w:rsidP="00165E71">
            <w:pPr>
              <w:keepNext/>
            </w:pPr>
            <w:r>
              <w:t>Regional</w:t>
            </w:r>
          </w:p>
        </w:tc>
        <w:tc>
          <w:tcPr>
            <w:tcW w:w="1099" w:type="pct"/>
          </w:tcPr>
          <w:p w:rsidR="005C1B07" w:rsidRDefault="005C1B07" w:rsidP="00165E71">
            <w:pPr>
              <w:keepNext/>
            </w:pPr>
            <w:r>
              <w:t>L</w:t>
            </w:r>
            <w:r w:rsidR="007018C8">
              <w:t>and</w:t>
            </w:r>
            <w:r>
              <w:t>, color,</w:t>
            </w:r>
            <w:r w:rsidR="007018C8">
              <w:t xml:space="preserve"> 2 side</w:t>
            </w:r>
            <w:r>
              <w:t>, glossy, heavy</w:t>
            </w:r>
          </w:p>
        </w:tc>
        <w:tc>
          <w:tcPr>
            <w:tcW w:w="602" w:type="pct"/>
          </w:tcPr>
          <w:p w:rsidR="005C1B07" w:rsidRPr="007018C8" w:rsidRDefault="005C1B07" w:rsidP="00165E71">
            <w:pPr>
              <w:keepNext/>
              <w:rPr>
                <w:color w:val="000000" w:themeColor="text1"/>
                <w:highlight w:val="yellow"/>
              </w:rPr>
            </w:pPr>
            <w:r w:rsidRPr="007018C8">
              <w:rPr>
                <w:color w:val="000000" w:themeColor="text1"/>
                <w:highlight w:val="yellow"/>
              </w:rPr>
              <w:t>Unknown</w:t>
            </w:r>
          </w:p>
        </w:tc>
        <w:tc>
          <w:tcPr>
            <w:tcW w:w="777" w:type="pct"/>
          </w:tcPr>
          <w:p w:rsidR="005C1B07" w:rsidRDefault="007018C8" w:rsidP="00165E71">
            <w:pPr>
              <w:keepNext/>
            </w:pPr>
            <w:r>
              <w:t>Late July</w:t>
            </w:r>
          </w:p>
        </w:tc>
        <w:tc>
          <w:tcPr>
            <w:tcW w:w="1845" w:type="pct"/>
          </w:tcPr>
          <w:p w:rsidR="005C1B07" w:rsidRDefault="007018C8" w:rsidP="00165E71">
            <w:pPr>
              <w:keepNext/>
            </w:pPr>
            <w:r>
              <w:t xml:space="preserve">Nationals. </w:t>
            </w:r>
            <w:r w:rsidR="005C1B07">
              <w:t xml:space="preserve">Regionals </w:t>
            </w:r>
            <w:r>
              <w:t>and sectionals as p</w:t>
            </w:r>
            <w:r w:rsidR="00FE7F02">
              <w:t>ossible.  Sectional mailing</w:t>
            </w:r>
            <w:r w:rsidR="00EE109A">
              <w:t xml:space="preserve"> list</w:t>
            </w:r>
            <w:r>
              <w:t>.</w:t>
            </w:r>
          </w:p>
        </w:tc>
      </w:tr>
      <w:tr w:rsidR="007018C8" w:rsidTr="008D19D4">
        <w:tc>
          <w:tcPr>
            <w:tcW w:w="677" w:type="pct"/>
          </w:tcPr>
          <w:p w:rsidR="005C1B07" w:rsidRDefault="000176BF" w:rsidP="00165E71">
            <w:pPr>
              <w:keepNext/>
            </w:pPr>
            <w:r>
              <w:t>NLM</w:t>
            </w:r>
            <w:r w:rsidR="005C1B07">
              <w:t xml:space="preserve"> Regional</w:t>
            </w:r>
          </w:p>
        </w:tc>
        <w:tc>
          <w:tcPr>
            <w:tcW w:w="1099" w:type="pct"/>
          </w:tcPr>
          <w:p w:rsidR="005C1B07" w:rsidRDefault="005C1B07" w:rsidP="00165E71">
            <w:pPr>
              <w:keepNext/>
            </w:pPr>
            <w:r>
              <w:t>L</w:t>
            </w:r>
            <w:r w:rsidR="007018C8">
              <w:t>and</w:t>
            </w:r>
            <w:r>
              <w:t xml:space="preserve">, color, </w:t>
            </w:r>
            <w:r w:rsidR="004A2036">
              <w:t>1</w:t>
            </w:r>
            <w:r w:rsidR="007018C8">
              <w:t xml:space="preserve"> side</w:t>
            </w:r>
            <w:r>
              <w:t>, medium</w:t>
            </w:r>
            <w:r w:rsidR="004A2036">
              <w:t xml:space="preserve"> weight</w:t>
            </w:r>
          </w:p>
        </w:tc>
        <w:tc>
          <w:tcPr>
            <w:tcW w:w="602" w:type="pct"/>
          </w:tcPr>
          <w:p w:rsidR="005C1B07" w:rsidRDefault="004A2036" w:rsidP="00165E71">
            <w:pPr>
              <w:keepNext/>
            </w:pPr>
            <w:r>
              <w:t>1500</w:t>
            </w:r>
          </w:p>
        </w:tc>
        <w:tc>
          <w:tcPr>
            <w:tcW w:w="777" w:type="pct"/>
          </w:tcPr>
          <w:p w:rsidR="005C1B07" w:rsidRDefault="000176BF" w:rsidP="00165E71">
            <w:pPr>
              <w:keepNext/>
            </w:pPr>
            <w:r>
              <w:t xml:space="preserve">At </w:t>
            </w:r>
            <w:r w:rsidR="005C1B07">
              <w:t>January s</w:t>
            </w:r>
            <w:r>
              <w:t>ectional</w:t>
            </w:r>
          </w:p>
        </w:tc>
        <w:tc>
          <w:tcPr>
            <w:tcW w:w="1845" w:type="pct"/>
          </w:tcPr>
          <w:p w:rsidR="005C1B07" w:rsidRDefault="007018C8" w:rsidP="00165E71">
            <w:pPr>
              <w:keepNext/>
            </w:pPr>
            <w:r>
              <w:t>Nationals. Regionals and sectionals as p</w:t>
            </w:r>
            <w:r w:rsidR="00FE7F02">
              <w:t>ossible.  Sectional mailing</w:t>
            </w:r>
            <w:r w:rsidR="00EE109A">
              <w:t xml:space="preserve"> list</w:t>
            </w:r>
            <w:r>
              <w:t>.</w:t>
            </w:r>
          </w:p>
        </w:tc>
      </w:tr>
      <w:tr w:rsidR="007018C8" w:rsidTr="008D19D4">
        <w:tc>
          <w:tcPr>
            <w:tcW w:w="677" w:type="pct"/>
          </w:tcPr>
          <w:p w:rsidR="005C1B07" w:rsidRDefault="005C1B07" w:rsidP="00165E71">
            <w:pPr>
              <w:keepNext/>
            </w:pPr>
            <w:r>
              <w:t>Sectional</w:t>
            </w:r>
          </w:p>
        </w:tc>
        <w:tc>
          <w:tcPr>
            <w:tcW w:w="1099" w:type="pct"/>
          </w:tcPr>
          <w:p w:rsidR="005C1B07" w:rsidRDefault="007018C8" w:rsidP="00165E71">
            <w:pPr>
              <w:keepNext/>
            </w:pPr>
            <w:r>
              <w:t>Port</w:t>
            </w:r>
            <w:r w:rsidR="005C1B07">
              <w:t xml:space="preserve">, color, </w:t>
            </w:r>
            <w:r>
              <w:t>1 side</w:t>
            </w:r>
            <w:r w:rsidR="005C1B07">
              <w:t xml:space="preserve">, </w:t>
            </w:r>
            <w:r>
              <w:t>19-21lb</w:t>
            </w:r>
          </w:p>
        </w:tc>
        <w:tc>
          <w:tcPr>
            <w:tcW w:w="602" w:type="pct"/>
          </w:tcPr>
          <w:p w:rsidR="005C1B07" w:rsidRDefault="005C1B07" w:rsidP="00165E71">
            <w:pPr>
              <w:keepNext/>
            </w:pPr>
            <w:r>
              <w:t>850-1200</w:t>
            </w:r>
          </w:p>
        </w:tc>
        <w:tc>
          <w:tcPr>
            <w:tcW w:w="777" w:type="pct"/>
          </w:tcPr>
          <w:p w:rsidR="005C1B07" w:rsidRDefault="000176BF" w:rsidP="00165E71">
            <w:pPr>
              <w:keepNext/>
            </w:pPr>
            <w:r>
              <w:t>At prior sectional</w:t>
            </w:r>
          </w:p>
        </w:tc>
        <w:tc>
          <w:tcPr>
            <w:tcW w:w="1845" w:type="pct"/>
          </w:tcPr>
          <w:p w:rsidR="005C1B07" w:rsidRDefault="007018C8" w:rsidP="00165E71">
            <w:pPr>
              <w:keepNext/>
            </w:pPr>
            <w:r>
              <w:t>Nearby r</w:t>
            </w:r>
            <w:r w:rsidR="00FE7F02">
              <w:t>egionals/</w:t>
            </w:r>
            <w:r>
              <w:t>sectionals as p</w:t>
            </w:r>
            <w:r w:rsidR="00FE7F02">
              <w:t>ossible.  Sectional mailing</w:t>
            </w:r>
            <w:r>
              <w:t>.</w:t>
            </w:r>
          </w:p>
        </w:tc>
      </w:tr>
      <w:tr w:rsidR="007018C8" w:rsidTr="008D19D4">
        <w:tc>
          <w:tcPr>
            <w:tcW w:w="677" w:type="pct"/>
          </w:tcPr>
          <w:p w:rsidR="005C1B07" w:rsidRDefault="005C1B07" w:rsidP="00165E71">
            <w:pPr>
              <w:keepNext/>
            </w:pPr>
            <w:r>
              <w:t>IN Sectional</w:t>
            </w:r>
          </w:p>
        </w:tc>
        <w:tc>
          <w:tcPr>
            <w:tcW w:w="1099" w:type="pct"/>
          </w:tcPr>
          <w:p w:rsidR="005C1B07" w:rsidRDefault="007018C8" w:rsidP="00165E71">
            <w:pPr>
              <w:keepNext/>
            </w:pPr>
            <w:r>
              <w:t>Port</w:t>
            </w:r>
            <w:r w:rsidR="005C1B07">
              <w:t xml:space="preserve">, B&amp;W, </w:t>
            </w:r>
            <w:r>
              <w:t>1 side</w:t>
            </w:r>
            <w:r w:rsidR="005C1B07">
              <w:t xml:space="preserve">, </w:t>
            </w:r>
            <w:r>
              <w:t>col.</w:t>
            </w:r>
            <w:r w:rsidR="005C1B07">
              <w:t xml:space="preserve"> paper</w:t>
            </w:r>
          </w:p>
        </w:tc>
        <w:tc>
          <w:tcPr>
            <w:tcW w:w="602" w:type="pct"/>
          </w:tcPr>
          <w:p w:rsidR="005C1B07" w:rsidRDefault="005C1B07" w:rsidP="00165E71">
            <w:pPr>
              <w:keepNext/>
            </w:pPr>
            <w:r>
              <w:t>600</w:t>
            </w:r>
          </w:p>
        </w:tc>
        <w:tc>
          <w:tcPr>
            <w:tcW w:w="777" w:type="pct"/>
          </w:tcPr>
          <w:p w:rsidR="005C1B07" w:rsidRDefault="000176BF" w:rsidP="00165E71">
            <w:pPr>
              <w:keepNext/>
            </w:pPr>
            <w:r>
              <w:t>At prior sectional</w:t>
            </w:r>
          </w:p>
        </w:tc>
        <w:tc>
          <w:tcPr>
            <w:tcW w:w="1845" w:type="pct"/>
          </w:tcPr>
          <w:p w:rsidR="005C1B07" w:rsidRDefault="007018C8" w:rsidP="00165E71">
            <w:pPr>
              <w:keepNext/>
            </w:pPr>
            <w:r>
              <w:t>Nearby section</w:t>
            </w:r>
            <w:r w:rsidR="00FE7F02">
              <w:t>als as possible.  IN mailing</w:t>
            </w:r>
            <w:r>
              <w:t>.</w:t>
            </w:r>
          </w:p>
        </w:tc>
      </w:tr>
    </w:tbl>
    <w:p w:rsidR="008D19D4" w:rsidRPr="00C77B8C" w:rsidRDefault="008D19D4" w:rsidP="008D19D4">
      <w:pPr>
        <w:spacing w:before="200"/>
      </w:pPr>
      <w:r>
        <w:t xml:space="preserve">For editing purposes, it is good to work with a Word format document.  </w:t>
      </w:r>
      <w:r w:rsidR="00E95BAF">
        <w:t>PDF editors require additional tools and usually mean a monetary cost.  Once edited, a Word document should be converted to PDF to allow posting to the Denver, District and ACBL websites, and to use in emails.  Keep the original Word document, however.  It can be modified easily for last-minute changes or used as a template for the next tournament.</w:t>
      </w:r>
    </w:p>
    <w:p w:rsidR="001F611D" w:rsidRDefault="001F611D" w:rsidP="001F611D">
      <w:pPr>
        <w:pStyle w:val="Heading2"/>
      </w:pPr>
      <w:bookmarkStart w:id="4" w:name="_Regional_Flier_Information"/>
      <w:bookmarkEnd w:id="4"/>
      <w:r>
        <w:lastRenderedPageBreak/>
        <w:t>Regional Flier Information</w:t>
      </w:r>
    </w:p>
    <w:bookmarkStart w:id="5" w:name="_Creating_Sectional_Fliers"/>
    <w:bookmarkStart w:id="6" w:name="_IN_Regional_Flier"/>
    <w:bookmarkEnd w:id="5"/>
    <w:bookmarkEnd w:id="6"/>
    <w:p w:rsidR="00352ED2" w:rsidRPr="00352ED2" w:rsidRDefault="00352ED2" w:rsidP="00352ED2">
      <w:pPr>
        <w:pStyle w:val="Heading4"/>
      </w:pPr>
      <w:r>
        <w:fldChar w:fldCharType="begin"/>
      </w:r>
      <w:r>
        <w:instrText xml:space="preserve"> HYPERLINK  \l "_Publicity" </w:instrText>
      </w:r>
      <w:r>
        <w:fldChar w:fldCharType="separate"/>
      </w:r>
      <w:r w:rsidRPr="00352ED2">
        <w:rPr>
          <w:rStyle w:val="Hyperlink"/>
        </w:rPr>
        <w:t>Back to top</w:t>
      </w:r>
      <w:r>
        <w:fldChar w:fldCharType="end"/>
      </w:r>
    </w:p>
    <w:p w:rsidR="00830C80" w:rsidRDefault="000176BF" w:rsidP="00830C80">
      <w:pPr>
        <w:pStyle w:val="Heading2"/>
      </w:pPr>
      <w:r>
        <w:t>NLM</w:t>
      </w:r>
      <w:r w:rsidR="00830C80">
        <w:t xml:space="preserve"> Regional Flier Information</w:t>
      </w:r>
    </w:p>
    <w:bookmarkStart w:id="7" w:name="_Creating_Sectional_Fliers_1"/>
    <w:bookmarkEnd w:id="7"/>
    <w:p w:rsidR="00352ED2" w:rsidRPr="00352ED2" w:rsidRDefault="00352ED2" w:rsidP="00352ED2">
      <w:pPr>
        <w:pStyle w:val="Heading4"/>
      </w:pPr>
      <w:r>
        <w:fldChar w:fldCharType="begin"/>
      </w:r>
      <w:r>
        <w:instrText xml:space="preserve"> HYPERLINK  \l "_Publicity" </w:instrText>
      </w:r>
      <w:r>
        <w:fldChar w:fldCharType="separate"/>
      </w:r>
      <w:r w:rsidRPr="00352ED2">
        <w:rPr>
          <w:rStyle w:val="Hyperlink"/>
        </w:rPr>
        <w:t>Back to top</w:t>
      </w:r>
      <w:r>
        <w:fldChar w:fldCharType="end"/>
      </w:r>
    </w:p>
    <w:p w:rsidR="001F611D" w:rsidRDefault="001F611D" w:rsidP="001F611D">
      <w:pPr>
        <w:pStyle w:val="Heading2"/>
      </w:pPr>
      <w:r>
        <w:t>Creating Sectional Fliers</w:t>
      </w:r>
    </w:p>
    <w:p w:rsidR="00352ED2" w:rsidRPr="00352ED2" w:rsidRDefault="00D2220D" w:rsidP="00352ED2">
      <w:pPr>
        <w:pStyle w:val="Heading4"/>
      </w:pPr>
      <w:hyperlink w:anchor="_Publicity" w:history="1">
        <w:r w:rsidR="00352ED2" w:rsidRPr="00352ED2">
          <w:rPr>
            <w:rStyle w:val="Hyperlink"/>
          </w:rPr>
          <w:t>Back to top</w:t>
        </w:r>
      </w:hyperlink>
    </w:p>
    <w:p w:rsidR="00363006" w:rsidRPr="00363006" w:rsidRDefault="00363006" w:rsidP="00363006">
      <w:r>
        <w:t>Sectional fliers are created shortly before the start of the previous sectional.</w:t>
      </w:r>
    </w:p>
    <w:p w:rsidR="001F611D" w:rsidRPr="00CE3B0C" w:rsidRDefault="001F611D" w:rsidP="001F611D">
      <w:pPr>
        <w:rPr>
          <w:i/>
        </w:rPr>
      </w:pPr>
      <w:r w:rsidRPr="00CE3B0C">
        <w:rPr>
          <w:i/>
        </w:rPr>
        <w:t>These instruction assume a relatively current version of Microsoft Word, the ability to crop a picture with “</w:t>
      </w:r>
      <w:r w:rsidRPr="00CE3B0C">
        <w:rPr>
          <w:b/>
          <w:i/>
        </w:rPr>
        <w:t>Paint</w:t>
      </w:r>
      <w:r w:rsidRPr="00CE3B0C">
        <w:rPr>
          <w:i/>
        </w:rPr>
        <w:t>” or “</w:t>
      </w:r>
      <w:r w:rsidRPr="00CE3B0C">
        <w:rPr>
          <w:b/>
          <w:i/>
        </w:rPr>
        <w:t>Paint 3D</w:t>
      </w:r>
      <w:r w:rsidRPr="00CE3B0C">
        <w:rPr>
          <w:i/>
        </w:rPr>
        <w:t>” and use of a previous flier of significantly similar format.</w:t>
      </w:r>
    </w:p>
    <w:p w:rsidR="001F611D" w:rsidRDefault="001F611D" w:rsidP="003D4D2F">
      <w:pPr>
        <w:pStyle w:val="ListParagraph"/>
        <w:numPr>
          <w:ilvl w:val="0"/>
          <w:numId w:val="4"/>
        </w:numPr>
      </w:pPr>
      <w:r>
        <w:t>Copy the Word-format template flier to “</w:t>
      </w:r>
      <w:r w:rsidRPr="00CE3B0C">
        <w:rPr>
          <w:b/>
        </w:rPr>
        <w:t>Sectional YYYY-MM draft.docx</w:t>
      </w:r>
      <w:r>
        <w:t>” where YYYY-MM is the year and month of the sectional that you are creating.</w:t>
      </w:r>
    </w:p>
    <w:p w:rsidR="001F611D" w:rsidRDefault="001F611D" w:rsidP="003D4D2F">
      <w:pPr>
        <w:pStyle w:val="ListParagraph"/>
        <w:numPr>
          <w:ilvl w:val="0"/>
          <w:numId w:val="4"/>
        </w:numPr>
      </w:pPr>
      <w:r>
        <w:t>Search for an appropriate picture to use for the new flier – A</w:t>
      </w:r>
      <w:r w:rsidR="00EC5432">
        <w:t>s a</w:t>
      </w:r>
      <w:r>
        <w:t xml:space="preserve">n example google search:  “Denver Fall Pictures” (consider the fact that the same picture may be used, though cropped differently in other advertisements – Scorecard, </w:t>
      </w:r>
      <w:proofErr w:type="spellStart"/>
      <w:r>
        <w:t>BridgeBuzz</w:t>
      </w:r>
      <w:proofErr w:type="spellEnd"/>
      <w:r>
        <w:t>, or email notifications.)  Save the picture you want on your computer.</w:t>
      </w:r>
    </w:p>
    <w:p w:rsidR="001F611D" w:rsidRDefault="001F611D" w:rsidP="003D4D2F">
      <w:pPr>
        <w:pStyle w:val="ListParagraph"/>
        <w:numPr>
          <w:ilvl w:val="0"/>
          <w:numId w:val="4"/>
        </w:numPr>
      </w:pPr>
      <w:r>
        <w:t>For the flier, use your paint tool to crop or resize the picture so that the height is ¼ the width (for instance, if the original picture is 900 wide by 600 high, crop the height to 225).  Save your edited picture.</w:t>
      </w:r>
    </w:p>
    <w:p w:rsidR="001F611D" w:rsidRDefault="001F611D" w:rsidP="003D4D2F">
      <w:pPr>
        <w:pStyle w:val="ListParagraph"/>
        <w:numPr>
          <w:ilvl w:val="0"/>
          <w:numId w:val="4"/>
        </w:numPr>
      </w:pPr>
      <w:r>
        <w:t>Open the draft flier.  Right-click on the top picture, and select “Change Picture…” in the menu.  Replace the picture with the one you just edited.</w:t>
      </w:r>
      <w:r>
        <w:br/>
      </w:r>
      <w:r w:rsidRPr="004C2ADB">
        <w:rPr>
          <w:b/>
          <w:i/>
          <w:sz w:val="20"/>
          <w:szCs w:val="20"/>
        </w:rPr>
        <w:t>NOTE</w:t>
      </w:r>
      <w:r w:rsidRPr="004C2ADB">
        <w:rPr>
          <w:i/>
          <w:sz w:val="20"/>
          <w:szCs w:val="20"/>
        </w:rPr>
        <w:t>: Some pictures work well with black or dark lettering, some work well with white lettering.  Some pictures have too many color changes to be useful.  You may have to repeat steps 2-4 to find a more appropriate heading picture.</w:t>
      </w:r>
      <w:r>
        <w:rPr>
          <w:i/>
          <w:sz w:val="20"/>
          <w:szCs w:val="20"/>
        </w:rPr>
        <w:t xml:space="preserve">  On occasion, it may make sense to use tools within </w:t>
      </w:r>
      <w:r w:rsidR="00EC5432">
        <w:rPr>
          <w:i/>
          <w:sz w:val="20"/>
          <w:szCs w:val="20"/>
        </w:rPr>
        <w:t>Word or your picture editor</w:t>
      </w:r>
      <w:r w:rsidR="00EC5432">
        <w:rPr>
          <w:i/>
          <w:sz w:val="20"/>
          <w:szCs w:val="20"/>
        </w:rPr>
        <w:t xml:space="preserve"> </w:t>
      </w:r>
      <w:r>
        <w:rPr>
          <w:i/>
          <w:sz w:val="20"/>
          <w:szCs w:val="20"/>
        </w:rPr>
        <w:t>to darken or lighten the entire picture.</w:t>
      </w:r>
      <w:r w:rsidR="003D4D2F">
        <w:rPr>
          <w:i/>
          <w:sz w:val="20"/>
          <w:szCs w:val="20"/>
        </w:rPr>
        <w:t xml:space="preserve"> The first time you do this, it may take some time to get the right picture with usable colors, but it gets easier.</w:t>
      </w:r>
    </w:p>
    <w:p w:rsidR="001F611D" w:rsidRDefault="001F611D" w:rsidP="003D4D2F">
      <w:pPr>
        <w:pStyle w:val="ListParagraph"/>
        <w:numPr>
          <w:ilvl w:val="0"/>
          <w:numId w:val="4"/>
        </w:numPr>
      </w:pPr>
      <w:r>
        <w:t>Modify the title colors as needed.</w:t>
      </w:r>
    </w:p>
    <w:p w:rsidR="001F611D" w:rsidRDefault="001F611D" w:rsidP="003D4D2F">
      <w:pPr>
        <w:pStyle w:val="ListParagraph"/>
        <w:numPr>
          <w:ilvl w:val="0"/>
          <w:numId w:val="4"/>
        </w:numPr>
      </w:pPr>
      <w:r>
        <w:t>Change/correct the name of the sectional in the title to reflect the season.</w:t>
      </w:r>
    </w:p>
    <w:p w:rsidR="00D242A5" w:rsidRDefault="00D242A5" w:rsidP="003D4D2F">
      <w:pPr>
        <w:pStyle w:val="ListParagraph"/>
        <w:numPr>
          <w:ilvl w:val="0"/>
          <w:numId w:val="4"/>
        </w:numPr>
      </w:pPr>
      <w:r>
        <w:t>Correct the sanction number.</w:t>
      </w:r>
    </w:p>
    <w:p w:rsidR="001F611D" w:rsidRDefault="001F611D" w:rsidP="003D4D2F">
      <w:pPr>
        <w:pStyle w:val="ListParagraph"/>
        <w:numPr>
          <w:ilvl w:val="0"/>
          <w:numId w:val="4"/>
        </w:numPr>
      </w:pPr>
      <w:r>
        <w:t>Change the dates of the tournament to reflect the days that the tournament will be played.</w:t>
      </w:r>
      <w:r w:rsidR="00EC5432">
        <w:t xml:space="preserve">  </w:t>
      </w:r>
      <w:r w:rsidR="00EC5432" w:rsidRPr="00D2220D">
        <w:rPr>
          <w:i/>
        </w:rPr>
        <w:t>DON’T FORGET THE YEAR</w:t>
      </w:r>
      <w:r w:rsidR="00EC5432">
        <w:t>.</w:t>
      </w:r>
    </w:p>
    <w:p w:rsidR="001F611D" w:rsidRDefault="001F611D" w:rsidP="003D4D2F">
      <w:pPr>
        <w:pStyle w:val="ListParagraph"/>
        <w:numPr>
          <w:ilvl w:val="0"/>
          <w:numId w:val="4"/>
        </w:numPr>
      </w:pPr>
      <w:r>
        <w:t>Choose a darker color from the picture, and change the colored lettering in the left column to match.  NOTE:  In this section the document has a white background.  A darker color shows better.</w:t>
      </w:r>
    </w:p>
    <w:p w:rsidR="001F611D" w:rsidRDefault="001F611D" w:rsidP="003D4D2F">
      <w:pPr>
        <w:pStyle w:val="ListParagraph"/>
        <w:numPr>
          <w:ilvl w:val="0"/>
          <w:numId w:val="4"/>
        </w:numPr>
      </w:pPr>
      <w:r>
        <w:t>Make any board-directed scheduling changes.</w:t>
      </w:r>
    </w:p>
    <w:p w:rsidR="001F611D" w:rsidRDefault="001F611D" w:rsidP="003D4D2F">
      <w:pPr>
        <w:pStyle w:val="ListParagraph"/>
        <w:numPr>
          <w:ilvl w:val="0"/>
          <w:numId w:val="4"/>
        </w:numPr>
      </w:pPr>
      <w:r>
        <w:t>Add special event notification (Examples: the November tournament has the annual election meeting; in July 2019, the Sectional was</w:t>
      </w:r>
      <w:r w:rsidR="000176BF">
        <w:t xml:space="preserve"> held in conjunction with the NLM</w:t>
      </w:r>
      <w:r>
        <w:t xml:space="preserve"> Regional.)</w:t>
      </w:r>
    </w:p>
    <w:p w:rsidR="001F611D" w:rsidRDefault="001F611D" w:rsidP="003D4D2F">
      <w:pPr>
        <w:pStyle w:val="ListParagraph"/>
        <w:numPr>
          <w:ilvl w:val="0"/>
          <w:numId w:val="4"/>
        </w:numPr>
      </w:pPr>
      <w:r>
        <w:t>Review</w:t>
      </w:r>
      <w:r w:rsidR="001E46DB">
        <w:t xml:space="preserve"> location,</w:t>
      </w:r>
      <w:r>
        <w:t xml:space="preserve"> legal</w:t>
      </w:r>
      <w:r w:rsidR="001E46DB">
        <w:t xml:space="preserve"> and</w:t>
      </w:r>
      <w:r>
        <w:t xml:space="preserve"> contact information, and links - make changes as needed.</w:t>
      </w:r>
    </w:p>
    <w:p w:rsidR="001F611D" w:rsidRDefault="001F611D" w:rsidP="003D4D2F">
      <w:pPr>
        <w:pStyle w:val="ListParagraph"/>
        <w:numPr>
          <w:ilvl w:val="0"/>
          <w:numId w:val="4"/>
        </w:numPr>
      </w:pPr>
      <w:r>
        <w:t>Ensure the document fits cleanly on one page and takes up the whole page.  For larger schedules (i.e. November), reducing the font size on lines between groupings may help.  The reverse may be done to expand the document.</w:t>
      </w:r>
    </w:p>
    <w:p w:rsidR="001F611D" w:rsidRDefault="001F611D" w:rsidP="003D4D2F">
      <w:pPr>
        <w:pStyle w:val="ListParagraph"/>
        <w:numPr>
          <w:ilvl w:val="0"/>
          <w:numId w:val="4"/>
        </w:numPr>
      </w:pPr>
      <w:r>
        <w:lastRenderedPageBreak/>
        <w:t>Save the word document.  Save the document as a PDF.  Send the document to unit board members for feedback.  Apply changes as needed and save it again.</w:t>
      </w:r>
    </w:p>
    <w:p w:rsidR="001F611D" w:rsidRDefault="001F611D" w:rsidP="003D4D2F">
      <w:pPr>
        <w:pStyle w:val="ListParagraph"/>
        <w:numPr>
          <w:ilvl w:val="0"/>
          <w:numId w:val="4"/>
        </w:numPr>
      </w:pPr>
      <w:r>
        <w:t xml:space="preserve">Send the </w:t>
      </w:r>
      <w:r w:rsidR="00FE7F02">
        <w:t xml:space="preserve">PDF </w:t>
      </w:r>
      <w:r>
        <w:t xml:space="preserve">flier to </w:t>
      </w:r>
      <w:hyperlink r:id="rId8" w:history="1">
        <w:r w:rsidRPr="00402460">
          <w:rPr>
            <w:rStyle w:val="Hyperlink"/>
          </w:rPr>
          <w:t>tournaments@acbl.org</w:t>
        </w:r>
      </w:hyperlink>
      <w:r>
        <w:t xml:space="preserve"> (Subject line = Sanction number) for ACBL approval and posting to the ACBL site.  (</w:t>
      </w:r>
      <w:r w:rsidRPr="00F672DC">
        <w:rPr>
          <w:i/>
          <w:sz w:val="20"/>
          <w:szCs w:val="20"/>
        </w:rPr>
        <w:t>It is preferred to get ACBL approval before printing, but time constraints may mean bending the</w:t>
      </w:r>
      <w:r w:rsidR="00FE7F02">
        <w:rPr>
          <w:i/>
          <w:sz w:val="20"/>
          <w:szCs w:val="20"/>
        </w:rPr>
        <w:t>se</w:t>
      </w:r>
      <w:r w:rsidRPr="00F672DC">
        <w:rPr>
          <w:i/>
          <w:sz w:val="20"/>
          <w:szCs w:val="20"/>
        </w:rPr>
        <w:t xml:space="preserve"> rules.</w:t>
      </w:r>
      <w:r>
        <w:t>)</w:t>
      </w:r>
    </w:p>
    <w:p w:rsidR="001F611D" w:rsidRDefault="001F611D" w:rsidP="003D4D2F">
      <w:pPr>
        <w:pStyle w:val="ListParagraph"/>
        <w:numPr>
          <w:ilvl w:val="0"/>
          <w:numId w:val="4"/>
        </w:numPr>
      </w:pPr>
      <w:r>
        <w:t xml:space="preserve">Work with the webmaster to post the flier to </w:t>
      </w:r>
      <w:hyperlink r:id="rId9" w:history="1">
        <w:r>
          <w:rPr>
            <w:rStyle w:val="Hyperlink"/>
          </w:rPr>
          <w:t>DenverBridge.org</w:t>
        </w:r>
      </w:hyperlink>
      <w:r>
        <w:t xml:space="preserve"> and to update appropriate links.</w:t>
      </w:r>
    </w:p>
    <w:p w:rsidR="001F611D" w:rsidRPr="001F611D" w:rsidRDefault="001F611D" w:rsidP="001F611D">
      <w:pPr>
        <w:pStyle w:val="ListParagraph"/>
        <w:numPr>
          <w:ilvl w:val="0"/>
          <w:numId w:val="4"/>
        </w:numPr>
      </w:pPr>
      <w:r>
        <w:t xml:space="preserve">Print the flier.  Current color rates mean that printing 1000 copies </w:t>
      </w:r>
      <w:r w:rsidR="00EC5432">
        <w:t>may</w:t>
      </w:r>
      <w:r w:rsidR="00EC5432">
        <w:t xml:space="preserve"> </w:t>
      </w:r>
      <w:r>
        <w:t xml:space="preserve">be cheaper than printing 800.  For all sectionals except July, </w:t>
      </w:r>
      <w:r w:rsidR="00165E71">
        <w:t>print 1000 copies</w:t>
      </w:r>
      <w:r>
        <w:t xml:space="preserve">.  Because we advertise the July Sectional at the Regional, </w:t>
      </w:r>
      <w:r w:rsidR="00165E71">
        <w:t xml:space="preserve">print </w:t>
      </w:r>
      <w:r>
        <w:t xml:space="preserve">1200 copies </w:t>
      </w:r>
      <w:r w:rsidR="00165E71">
        <w:t xml:space="preserve">for </w:t>
      </w:r>
      <w:r w:rsidR="00EC5432">
        <w:t>this</w:t>
      </w:r>
      <w:r w:rsidR="00165E71">
        <w:t xml:space="preserve"> </w:t>
      </w:r>
      <w:r w:rsidR="00EC5432">
        <w:t>s</w:t>
      </w:r>
      <w:r w:rsidR="00165E71">
        <w:t>ectional</w:t>
      </w:r>
      <w:r>
        <w:t>.</w:t>
      </w:r>
      <w:r w:rsidR="003D4D2F">
        <w:t xml:space="preserve">  Review and adjust these numbers based on history and current maili</w:t>
      </w:r>
      <w:r w:rsidR="00165E71">
        <w:t>ng information (reserve</w:t>
      </w:r>
      <w:r w:rsidR="00EC5432">
        <w:t xml:space="preserve"> th</w:t>
      </w:r>
      <w:r w:rsidR="001E46DB">
        <w:t xml:space="preserve">e amount indicated for sectional mailing in the spreadsheet </w:t>
      </w:r>
      <w:r w:rsidR="00165E71">
        <w:t>for mail packets).</w:t>
      </w:r>
    </w:p>
    <w:p w:rsidR="00363006" w:rsidRDefault="001F611D" w:rsidP="00363006">
      <w:pPr>
        <w:pStyle w:val="Heading2"/>
        <w:rPr>
          <w:i/>
        </w:rPr>
      </w:pPr>
      <w:bookmarkStart w:id="8" w:name="_Creating_IN_Sectional"/>
      <w:bookmarkEnd w:id="8"/>
      <w:r>
        <w:t>Creating IN Sectional Fliers</w:t>
      </w:r>
    </w:p>
    <w:p w:rsidR="00352ED2" w:rsidRPr="00352ED2" w:rsidRDefault="00D2220D" w:rsidP="00352ED2">
      <w:pPr>
        <w:pStyle w:val="Heading4"/>
      </w:pPr>
      <w:hyperlink w:anchor="_Publicity" w:history="1">
        <w:r w:rsidR="00352ED2" w:rsidRPr="00352ED2">
          <w:rPr>
            <w:rStyle w:val="Hyperlink"/>
          </w:rPr>
          <w:t>Back to top</w:t>
        </w:r>
      </w:hyperlink>
    </w:p>
    <w:p w:rsidR="00363006" w:rsidRPr="00CE3B0C" w:rsidRDefault="00363006" w:rsidP="00363006">
      <w:pPr>
        <w:rPr>
          <w:i/>
        </w:rPr>
      </w:pPr>
      <w:r w:rsidRPr="00CE3B0C">
        <w:rPr>
          <w:i/>
        </w:rPr>
        <w:t>These instruction assume a relatively current version of Microsoft Word,</w:t>
      </w:r>
      <w:r w:rsidR="00FF4837">
        <w:rPr>
          <w:i/>
        </w:rPr>
        <w:t xml:space="preserve"> </w:t>
      </w:r>
      <w:r w:rsidRPr="00CE3B0C">
        <w:rPr>
          <w:i/>
        </w:rPr>
        <w:t>and use of a previous flier of significantly similar format.</w:t>
      </w:r>
    </w:p>
    <w:p w:rsidR="00363006" w:rsidRDefault="00363006" w:rsidP="00D242A5">
      <w:pPr>
        <w:pStyle w:val="ListParagraph"/>
        <w:numPr>
          <w:ilvl w:val="0"/>
          <w:numId w:val="6"/>
        </w:numPr>
      </w:pPr>
      <w:r>
        <w:t>Copy the Word-format template flier to “</w:t>
      </w:r>
      <w:r w:rsidR="00FE7F02">
        <w:rPr>
          <w:b/>
        </w:rPr>
        <w:t>IN</w:t>
      </w:r>
      <w:r w:rsidRPr="00CE3B0C">
        <w:rPr>
          <w:b/>
        </w:rPr>
        <w:t xml:space="preserve"> YYYY-MM draft.docx</w:t>
      </w:r>
      <w:r>
        <w:t>” where YYYY-MM is the year and month of the sectional that you are creating.</w:t>
      </w:r>
    </w:p>
    <w:p w:rsidR="00363006" w:rsidRDefault="00363006" w:rsidP="00D242A5">
      <w:pPr>
        <w:pStyle w:val="ListParagraph"/>
        <w:numPr>
          <w:ilvl w:val="0"/>
          <w:numId w:val="6"/>
        </w:numPr>
      </w:pPr>
      <w:r>
        <w:t>Change/correct the name of the sectional in the title to reflect the season.</w:t>
      </w:r>
    </w:p>
    <w:p w:rsidR="00D242A5" w:rsidRDefault="00363006" w:rsidP="00D242A5">
      <w:pPr>
        <w:pStyle w:val="ListParagraph"/>
        <w:numPr>
          <w:ilvl w:val="0"/>
          <w:numId w:val="6"/>
        </w:numPr>
      </w:pPr>
      <w:r>
        <w:t>Change the dates of the tournament to reflect the days that the tournament will be played.</w:t>
      </w:r>
      <w:r w:rsidR="00D242A5" w:rsidRPr="00D242A5">
        <w:t xml:space="preserve"> </w:t>
      </w:r>
    </w:p>
    <w:p w:rsidR="00363006" w:rsidRDefault="00D242A5" w:rsidP="00D242A5">
      <w:pPr>
        <w:pStyle w:val="ListParagraph"/>
        <w:numPr>
          <w:ilvl w:val="0"/>
          <w:numId w:val="6"/>
        </w:numPr>
      </w:pPr>
      <w:r>
        <w:t>Correct the sanction number.</w:t>
      </w:r>
    </w:p>
    <w:p w:rsidR="00363006" w:rsidRDefault="00363006" w:rsidP="00D242A5">
      <w:pPr>
        <w:pStyle w:val="ListParagraph"/>
        <w:numPr>
          <w:ilvl w:val="0"/>
          <w:numId w:val="6"/>
        </w:numPr>
      </w:pPr>
      <w:r>
        <w:t>Make any board-directed scheduling changes.</w:t>
      </w:r>
    </w:p>
    <w:p w:rsidR="00363006" w:rsidRDefault="00363006" w:rsidP="00D242A5">
      <w:pPr>
        <w:pStyle w:val="ListParagraph"/>
        <w:numPr>
          <w:ilvl w:val="0"/>
          <w:numId w:val="6"/>
        </w:numPr>
      </w:pPr>
      <w:r>
        <w:t>Review legal, contact information, and links - make changes as needed.</w:t>
      </w:r>
    </w:p>
    <w:p w:rsidR="00363006" w:rsidRDefault="00363006" w:rsidP="00D242A5">
      <w:pPr>
        <w:pStyle w:val="ListParagraph"/>
        <w:numPr>
          <w:ilvl w:val="0"/>
          <w:numId w:val="6"/>
        </w:numPr>
      </w:pPr>
      <w:r>
        <w:t>Ensure the document fits cleanly on one page and takes</w:t>
      </w:r>
      <w:r w:rsidR="00D242A5">
        <w:t xml:space="preserve"> up the whole page.</w:t>
      </w:r>
    </w:p>
    <w:p w:rsidR="00363006" w:rsidRDefault="00363006" w:rsidP="00D242A5">
      <w:pPr>
        <w:pStyle w:val="ListParagraph"/>
        <w:numPr>
          <w:ilvl w:val="0"/>
          <w:numId w:val="6"/>
        </w:numPr>
      </w:pPr>
      <w:r>
        <w:t>Save the word document.  Save the document as a PDF.  Send the document to unit board members for feedback.  Apply changes as needed and save it again.</w:t>
      </w:r>
    </w:p>
    <w:p w:rsidR="00363006" w:rsidRDefault="00363006" w:rsidP="00D242A5">
      <w:pPr>
        <w:pStyle w:val="ListParagraph"/>
        <w:numPr>
          <w:ilvl w:val="0"/>
          <w:numId w:val="6"/>
        </w:numPr>
      </w:pPr>
      <w:r>
        <w:t xml:space="preserve">Send the flier to </w:t>
      </w:r>
      <w:hyperlink r:id="rId10" w:history="1">
        <w:r w:rsidRPr="00402460">
          <w:rPr>
            <w:rStyle w:val="Hyperlink"/>
          </w:rPr>
          <w:t>tournaments@acbl.org</w:t>
        </w:r>
      </w:hyperlink>
      <w:r>
        <w:t xml:space="preserve"> (Subject line = Sanction number) for ACBL approval and posting to the ACBL site.  (</w:t>
      </w:r>
      <w:r w:rsidRPr="00F672DC">
        <w:rPr>
          <w:i/>
          <w:sz w:val="20"/>
          <w:szCs w:val="20"/>
        </w:rPr>
        <w:t>It is preferred to get ACBL approval before printing, but time constraints may mean bending the rules.</w:t>
      </w:r>
      <w:r>
        <w:t>)</w:t>
      </w:r>
    </w:p>
    <w:p w:rsidR="00363006" w:rsidRDefault="00363006" w:rsidP="00D242A5">
      <w:pPr>
        <w:pStyle w:val="ListParagraph"/>
        <w:numPr>
          <w:ilvl w:val="0"/>
          <w:numId w:val="6"/>
        </w:numPr>
      </w:pPr>
      <w:r>
        <w:t xml:space="preserve">Work with the webmaster to post the flier to </w:t>
      </w:r>
      <w:hyperlink r:id="rId11" w:history="1">
        <w:r>
          <w:rPr>
            <w:rStyle w:val="Hyperlink"/>
          </w:rPr>
          <w:t>DenverBridge.org</w:t>
        </w:r>
      </w:hyperlink>
      <w:r>
        <w:t xml:space="preserve"> and to update appropriate links.</w:t>
      </w:r>
    </w:p>
    <w:p w:rsidR="001F611D" w:rsidRDefault="00363006" w:rsidP="001F611D">
      <w:pPr>
        <w:pStyle w:val="ListParagraph"/>
        <w:numPr>
          <w:ilvl w:val="0"/>
          <w:numId w:val="6"/>
        </w:numPr>
      </w:pPr>
      <w:r>
        <w:t xml:space="preserve">Print the flier.  </w:t>
      </w:r>
      <w:r w:rsidR="00165E71">
        <w:t xml:space="preserve">500 copies on </w:t>
      </w:r>
      <w:r w:rsidR="00165E71" w:rsidRPr="00D2220D">
        <w:rPr>
          <w:b/>
          <w:i/>
        </w:rPr>
        <w:t>colored</w:t>
      </w:r>
      <w:r w:rsidR="00165E71">
        <w:t xml:space="preserve"> paper (</w:t>
      </w:r>
      <w:r w:rsidR="001E46DB">
        <w:t xml:space="preserve">reserve the amount indicated for </w:t>
      </w:r>
      <w:r w:rsidR="001E46DB">
        <w:t>I/N</w:t>
      </w:r>
      <w:r w:rsidR="001E46DB">
        <w:t xml:space="preserve"> mailing in the spreadsheet for mail packets</w:t>
      </w:r>
      <w:r w:rsidR="001E46DB" w:rsidDel="001E46DB">
        <w:t xml:space="preserve"> </w:t>
      </w:r>
      <w:bookmarkStart w:id="9" w:name="_GoBack"/>
      <w:bookmarkEnd w:id="9"/>
      <w:r w:rsidR="00165E71">
        <w:t>).</w:t>
      </w:r>
    </w:p>
    <w:p w:rsidR="00830C80" w:rsidRDefault="00830C80" w:rsidP="00830C80">
      <w:pPr>
        <w:pStyle w:val="Heading2"/>
      </w:pPr>
      <w:bookmarkStart w:id="10" w:name="_IN_Coupons"/>
      <w:bookmarkEnd w:id="10"/>
      <w:r>
        <w:t>IN Coupons</w:t>
      </w:r>
    </w:p>
    <w:bookmarkStart w:id="11" w:name="_Other_Events"/>
    <w:bookmarkStart w:id="12" w:name="_Creating_Mailing_Lists"/>
    <w:bookmarkEnd w:id="11"/>
    <w:bookmarkEnd w:id="12"/>
    <w:p w:rsidR="00352ED2" w:rsidRPr="00352ED2" w:rsidRDefault="00352ED2" w:rsidP="00352ED2">
      <w:pPr>
        <w:pStyle w:val="Heading4"/>
      </w:pPr>
      <w:r>
        <w:fldChar w:fldCharType="begin"/>
      </w:r>
      <w:r>
        <w:instrText xml:space="preserve"> HYPERLINK  \l "_Publicity" </w:instrText>
      </w:r>
      <w:r>
        <w:fldChar w:fldCharType="separate"/>
      </w:r>
      <w:r w:rsidRPr="00352ED2">
        <w:rPr>
          <w:rStyle w:val="Hyperlink"/>
        </w:rPr>
        <w:t>Back to top</w:t>
      </w:r>
      <w:r>
        <w:fldChar w:fldCharType="end"/>
      </w:r>
    </w:p>
    <w:p w:rsidR="00830C80" w:rsidRDefault="00830C80" w:rsidP="00830C80">
      <w:pPr>
        <w:pStyle w:val="Heading2"/>
      </w:pPr>
      <w:r>
        <w:t>Other Events</w:t>
      </w:r>
    </w:p>
    <w:p w:rsidR="00352ED2" w:rsidRPr="00352ED2" w:rsidRDefault="00D2220D" w:rsidP="00352ED2">
      <w:pPr>
        <w:pStyle w:val="Heading4"/>
      </w:pPr>
      <w:hyperlink w:anchor="_Publicity" w:history="1">
        <w:r w:rsidR="00352ED2" w:rsidRPr="00352ED2">
          <w:rPr>
            <w:rStyle w:val="Hyperlink"/>
          </w:rPr>
          <w:t>Back to top</w:t>
        </w:r>
      </w:hyperlink>
    </w:p>
    <w:p w:rsidR="00830C80" w:rsidRPr="00830C80" w:rsidRDefault="00830C80" w:rsidP="00830C80">
      <w:r>
        <w:t xml:space="preserve">Need info on Front Range challenge, special classes </w:t>
      </w:r>
      <w:proofErr w:type="gramStart"/>
      <w:r>
        <w:t>here.</w:t>
      </w:r>
      <w:proofErr w:type="gramEnd"/>
    </w:p>
    <w:p w:rsidR="001F611D" w:rsidRDefault="001F611D" w:rsidP="001F611D">
      <w:pPr>
        <w:pStyle w:val="Heading2"/>
      </w:pPr>
      <w:bookmarkStart w:id="13" w:name="_Creating_Mailing_Lists_1"/>
      <w:bookmarkEnd w:id="13"/>
      <w:r>
        <w:lastRenderedPageBreak/>
        <w:t>Creating Mailing Lists and Packets</w:t>
      </w:r>
    </w:p>
    <w:bookmarkStart w:id="14" w:name="_Other_Advertisements"/>
    <w:bookmarkEnd w:id="14"/>
    <w:p w:rsidR="00352ED2" w:rsidRPr="00352ED2" w:rsidRDefault="00352ED2" w:rsidP="00352ED2">
      <w:pPr>
        <w:pStyle w:val="Heading4"/>
      </w:pPr>
      <w:r>
        <w:fldChar w:fldCharType="begin"/>
      </w:r>
      <w:r>
        <w:instrText xml:space="preserve"> HYPERLINK  \l "_Publicity" </w:instrText>
      </w:r>
      <w:r>
        <w:fldChar w:fldCharType="separate"/>
      </w:r>
      <w:r w:rsidRPr="00352ED2">
        <w:rPr>
          <w:rStyle w:val="Hyperlink"/>
        </w:rPr>
        <w:t>Back to top</w:t>
      </w:r>
      <w:r>
        <w:fldChar w:fldCharType="end"/>
      </w:r>
    </w:p>
    <w:p w:rsidR="00F44FA3" w:rsidRDefault="001F611D" w:rsidP="003D4D2F">
      <w:pPr>
        <w:pStyle w:val="Heading2"/>
      </w:pPr>
      <w:r>
        <w:t>Other Advertisements</w:t>
      </w:r>
    </w:p>
    <w:p w:rsidR="00F44FA3" w:rsidRDefault="00D2220D" w:rsidP="004A2036">
      <w:pPr>
        <w:pStyle w:val="Heading4"/>
      </w:pPr>
      <w:hyperlink w:anchor="_Publicity" w:history="1">
        <w:r w:rsidR="00352ED2" w:rsidRPr="00352ED2">
          <w:rPr>
            <w:rStyle w:val="Hyperlink"/>
          </w:rPr>
          <w:t>Back to top</w:t>
        </w:r>
      </w:hyperlink>
    </w:p>
    <w:sectPr w:rsidR="00F44FA3" w:rsidSect="009B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296"/>
    <w:multiLevelType w:val="hybridMultilevel"/>
    <w:tmpl w:val="BD4C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84089"/>
    <w:multiLevelType w:val="hybridMultilevel"/>
    <w:tmpl w:val="F526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C0975"/>
    <w:multiLevelType w:val="hybridMultilevel"/>
    <w:tmpl w:val="E3887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F4DCA"/>
    <w:multiLevelType w:val="hybridMultilevel"/>
    <w:tmpl w:val="BD4C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076FB"/>
    <w:multiLevelType w:val="hybridMultilevel"/>
    <w:tmpl w:val="BB54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3613F"/>
    <w:multiLevelType w:val="hybridMultilevel"/>
    <w:tmpl w:val="108AD7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45E7D"/>
    <w:multiLevelType w:val="hybridMultilevel"/>
    <w:tmpl w:val="BD4C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8F"/>
    <w:rsid w:val="000176BF"/>
    <w:rsid w:val="000603B8"/>
    <w:rsid w:val="00060DB7"/>
    <w:rsid w:val="000626E1"/>
    <w:rsid w:val="000770F4"/>
    <w:rsid w:val="000921FF"/>
    <w:rsid w:val="000A5CBD"/>
    <w:rsid w:val="000B3A32"/>
    <w:rsid w:val="001004A3"/>
    <w:rsid w:val="00105A85"/>
    <w:rsid w:val="0011407D"/>
    <w:rsid w:val="00165E71"/>
    <w:rsid w:val="0016682B"/>
    <w:rsid w:val="00172374"/>
    <w:rsid w:val="00195A71"/>
    <w:rsid w:val="001D74A0"/>
    <w:rsid w:val="001E4558"/>
    <w:rsid w:val="001E46DB"/>
    <w:rsid w:val="001E6F5E"/>
    <w:rsid w:val="001F5A02"/>
    <w:rsid w:val="001F611D"/>
    <w:rsid w:val="002104F2"/>
    <w:rsid w:val="00222CE6"/>
    <w:rsid w:val="002367BF"/>
    <w:rsid w:val="00255017"/>
    <w:rsid w:val="00261CC6"/>
    <w:rsid w:val="002A07C9"/>
    <w:rsid w:val="002C39F6"/>
    <w:rsid w:val="00300FE8"/>
    <w:rsid w:val="0034156F"/>
    <w:rsid w:val="00352ED2"/>
    <w:rsid w:val="00353542"/>
    <w:rsid w:val="00363006"/>
    <w:rsid w:val="003D4D2F"/>
    <w:rsid w:val="003E1788"/>
    <w:rsid w:val="003E6C1C"/>
    <w:rsid w:val="0042126F"/>
    <w:rsid w:val="00453527"/>
    <w:rsid w:val="00464E3D"/>
    <w:rsid w:val="004A2036"/>
    <w:rsid w:val="004A4B0A"/>
    <w:rsid w:val="004B770F"/>
    <w:rsid w:val="004F7B29"/>
    <w:rsid w:val="00504610"/>
    <w:rsid w:val="00510EE9"/>
    <w:rsid w:val="00516976"/>
    <w:rsid w:val="00541171"/>
    <w:rsid w:val="00574C4A"/>
    <w:rsid w:val="005767A3"/>
    <w:rsid w:val="00583E89"/>
    <w:rsid w:val="005A1B3C"/>
    <w:rsid w:val="005A3106"/>
    <w:rsid w:val="005A74EC"/>
    <w:rsid w:val="005C1B07"/>
    <w:rsid w:val="005E2079"/>
    <w:rsid w:val="005E56BA"/>
    <w:rsid w:val="006136BD"/>
    <w:rsid w:val="006248E2"/>
    <w:rsid w:val="00631634"/>
    <w:rsid w:val="00631FD7"/>
    <w:rsid w:val="0063315F"/>
    <w:rsid w:val="006543DE"/>
    <w:rsid w:val="00657F8F"/>
    <w:rsid w:val="006935C7"/>
    <w:rsid w:val="006B3835"/>
    <w:rsid w:val="006E335D"/>
    <w:rsid w:val="006E66BC"/>
    <w:rsid w:val="007018C8"/>
    <w:rsid w:val="007113CF"/>
    <w:rsid w:val="007A5E27"/>
    <w:rsid w:val="007B67B7"/>
    <w:rsid w:val="007F3B9E"/>
    <w:rsid w:val="00826668"/>
    <w:rsid w:val="00830C80"/>
    <w:rsid w:val="00843C13"/>
    <w:rsid w:val="008474B8"/>
    <w:rsid w:val="008B0E45"/>
    <w:rsid w:val="008B714C"/>
    <w:rsid w:val="008D19D4"/>
    <w:rsid w:val="008E53B5"/>
    <w:rsid w:val="00931953"/>
    <w:rsid w:val="00964063"/>
    <w:rsid w:val="009A3235"/>
    <w:rsid w:val="009B55B3"/>
    <w:rsid w:val="009D4837"/>
    <w:rsid w:val="009F1695"/>
    <w:rsid w:val="00A00C5C"/>
    <w:rsid w:val="00A23525"/>
    <w:rsid w:val="00A611E9"/>
    <w:rsid w:val="00AA1725"/>
    <w:rsid w:val="00AB29DB"/>
    <w:rsid w:val="00AB4E1D"/>
    <w:rsid w:val="00B16333"/>
    <w:rsid w:val="00B215FC"/>
    <w:rsid w:val="00B22B20"/>
    <w:rsid w:val="00B24A7A"/>
    <w:rsid w:val="00BA5186"/>
    <w:rsid w:val="00BB08A5"/>
    <w:rsid w:val="00BB24B7"/>
    <w:rsid w:val="00BC33A9"/>
    <w:rsid w:val="00C061F0"/>
    <w:rsid w:val="00C12FA1"/>
    <w:rsid w:val="00C3089D"/>
    <w:rsid w:val="00C325C0"/>
    <w:rsid w:val="00C3543B"/>
    <w:rsid w:val="00C77B8C"/>
    <w:rsid w:val="00C92B8B"/>
    <w:rsid w:val="00C94EF8"/>
    <w:rsid w:val="00CD2FC5"/>
    <w:rsid w:val="00D03A00"/>
    <w:rsid w:val="00D13F2E"/>
    <w:rsid w:val="00D2220D"/>
    <w:rsid w:val="00D242A5"/>
    <w:rsid w:val="00D30219"/>
    <w:rsid w:val="00D5598B"/>
    <w:rsid w:val="00D77DD9"/>
    <w:rsid w:val="00DE1334"/>
    <w:rsid w:val="00E15FF2"/>
    <w:rsid w:val="00E831E0"/>
    <w:rsid w:val="00E95BAF"/>
    <w:rsid w:val="00EA6729"/>
    <w:rsid w:val="00EB55FA"/>
    <w:rsid w:val="00EC5432"/>
    <w:rsid w:val="00ED0A15"/>
    <w:rsid w:val="00EE109A"/>
    <w:rsid w:val="00EF3180"/>
    <w:rsid w:val="00F20D88"/>
    <w:rsid w:val="00F44FA3"/>
    <w:rsid w:val="00F73993"/>
    <w:rsid w:val="00F76653"/>
    <w:rsid w:val="00FE7F02"/>
    <w:rsid w:val="00F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838F1-0FC3-4050-8751-D71767F3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B3"/>
  </w:style>
  <w:style w:type="paragraph" w:styleId="Heading1">
    <w:name w:val="heading 1"/>
    <w:basedOn w:val="Normal"/>
    <w:next w:val="Normal"/>
    <w:link w:val="Heading1Char"/>
    <w:uiPriority w:val="9"/>
    <w:qFormat/>
    <w:rsid w:val="00341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19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4F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D19D4"/>
    <w:pPr>
      <w:keepNext/>
      <w:keepLines/>
      <w:spacing w:after="120"/>
      <w:ind w:left="14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5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41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56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D19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00C5C"/>
    <w:rPr>
      <w:color w:val="0000FF" w:themeColor="hyperlink"/>
      <w:u w:val="single"/>
    </w:rPr>
  </w:style>
  <w:style w:type="paragraph" w:styleId="ListParagraph">
    <w:name w:val="List Paragraph"/>
    <w:basedOn w:val="Normal"/>
    <w:uiPriority w:val="34"/>
    <w:qFormat/>
    <w:rsid w:val="00F44FA3"/>
    <w:pPr>
      <w:spacing w:after="160" w:line="259" w:lineRule="auto"/>
      <w:ind w:left="720"/>
      <w:contextualSpacing/>
    </w:pPr>
  </w:style>
  <w:style w:type="character" w:customStyle="1" w:styleId="Heading3Char">
    <w:name w:val="Heading 3 Char"/>
    <w:basedOn w:val="DefaultParagraphFont"/>
    <w:link w:val="Heading3"/>
    <w:uiPriority w:val="9"/>
    <w:rsid w:val="00F44FA3"/>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E83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3006"/>
    <w:rPr>
      <w:color w:val="800080" w:themeColor="followedHyperlink"/>
      <w:u w:val="single"/>
    </w:rPr>
  </w:style>
  <w:style w:type="character" w:customStyle="1" w:styleId="Heading4Char">
    <w:name w:val="Heading 4 Char"/>
    <w:basedOn w:val="DefaultParagraphFont"/>
    <w:link w:val="Heading4"/>
    <w:uiPriority w:val="9"/>
    <w:rsid w:val="008D19D4"/>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2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naments@acb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urnamentemailservices@acb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3.acbl.org/myacbl/user/unit-officer/election" TargetMode="External"/><Relationship Id="rId11" Type="http://schemas.openxmlformats.org/officeDocument/2006/relationships/hyperlink" Target="http://www.denverbridge.org/" TargetMode="External"/><Relationship Id="rId5" Type="http://schemas.openxmlformats.org/officeDocument/2006/relationships/hyperlink" Target="mailto:emailservices@acbl.org" TargetMode="External"/><Relationship Id="rId10" Type="http://schemas.openxmlformats.org/officeDocument/2006/relationships/hyperlink" Target="mailto:tournaments@acbl.org" TargetMode="External"/><Relationship Id="rId4" Type="http://schemas.openxmlformats.org/officeDocument/2006/relationships/webSettings" Target="webSettings.xml"/><Relationship Id="rId9" Type="http://schemas.openxmlformats.org/officeDocument/2006/relationships/hyperlink" Target="http://www.denver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Robert Vetter</cp:lastModifiedBy>
  <cp:revision>3</cp:revision>
  <cp:lastPrinted>2016-12-11T17:45:00Z</cp:lastPrinted>
  <dcterms:created xsi:type="dcterms:W3CDTF">2019-12-06T05:29:00Z</dcterms:created>
  <dcterms:modified xsi:type="dcterms:W3CDTF">2019-12-06T05:34:00Z</dcterms:modified>
</cp:coreProperties>
</file>